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11A" w:rsidRDefault="00B11B1A" w:rsidP="00280D68">
      <w:pPr>
        <w:spacing w:after="360"/>
        <w:jc w:val="center"/>
        <w:rPr>
          <w:rFonts w:ascii="Arial" w:hAnsi="Arial" w:cs="Arial"/>
          <w:b/>
          <w:sz w:val="28"/>
          <w:szCs w:val="28"/>
          <w:lang w:val="it-IT"/>
        </w:rPr>
      </w:pPr>
      <w:r>
        <w:rPr>
          <w:rFonts w:ascii="Arial" w:hAnsi="Arial" w:cs="Arial"/>
          <w:b/>
          <w:sz w:val="28"/>
          <w:szCs w:val="28"/>
          <w:lang w:val="it-IT"/>
        </w:rPr>
        <w:t xml:space="preserve">Procedura per l’esame </w:t>
      </w:r>
    </w:p>
    <w:p w:rsidR="00B11B1A" w:rsidRDefault="00B11B1A" w:rsidP="00B11B1A">
      <w:pPr>
        <w:pStyle w:val="Prrafodelista"/>
        <w:numPr>
          <w:ilvl w:val="0"/>
          <w:numId w:val="7"/>
        </w:numPr>
        <w:rPr>
          <w:rFonts w:ascii="Arial" w:hAnsi="Arial" w:cs="Arial"/>
          <w:sz w:val="28"/>
          <w:szCs w:val="28"/>
          <w:lang w:val="it-IT"/>
        </w:rPr>
      </w:pPr>
      <w:r>
        <w:rPr>
          <w:rFonts w:ascii="Arial" w:hAnsi="Arial" w:cs="Arial"/>
          <w:sz w:val="28"/>
          <w:szCs w:val="28"/>
          <w:lang w:val="it-IT"/>
        </w:rPr>
        <w:t xml:space="preserve">L’esame comparira nella piattaforma didattica alle 10.00 a.m. ora italiana. </w:t>
      </w:r>
    </w:p>
    <w:p w:rsidR="00AD48CD" w:rsidRDefault="00B11B1A" w:rsidP="00B11B1A">
      <w:pPr>
        <w:pStyle w:val="Prrafodelista"/>
        <w:numPr>
          <w:ilvl w:val="0"/>
          <w:numId w:val="7"/>
        </w:numPr>
        <w:rPr>
          <w:rFonts w:ascii="Arial" w:hAnsi="Arial" w:cs="Arial"/>
          <w:sz w:val="28"/>
          <w:szCs w:val="28"/>
          <w:lang w:val="it-IT"/>
        </w:rPr>
      </w:pPr>
      <w:r>
        <w:rPr>
          <w:rFonts w:ascii="Arial" w:hAnsi="Arial" w:cs="Arial"/>
          <w:sz w:val="28"/>
          <w:szCs w:val="28"/>
          <w:lang w:val="it-IT"/>
        </w:rPr>
        <w:t xml:space="preserve">Ci sarà soltanto </w:t>
      </w:r>
      <w:r w:rsidRPr="00B11B1A">
        <w:rPr>
          <w:rFonts w:ascii="Arial" w:hAnsi="Arial" w:cs="Arial"/>
          <w:b/>
          <w:sz w:val="28"/>
          <w:szCs w:val="28"/>
          <w:lang w:val="it-IT"/>
        </w:rPr>
        <w:t>una domanda</w:t>
      </w:r>
      <w:r>
        <w:rPr>
          <w:rFonts w:ascii="Arial" w:hAnsi="Arial" w:cs="Arial"/>
          <w:sz w:val="28"/>
          <w:szCs w:val="28"/>
          <w:lang w:val="it-IT"/>
        </w:rPr>
        <w:t xml:space="preserve"> de natura complessiva da rispondere in due – tre pagine (fonte Times New Roman – Arial o simili 12 e paragraphi de internlinatrura 1’5).</w:t>
      </w:r>
    </w:p>
    <w:p w:rsidR="00B11B1A" w:rsidRDefault="00B11B1A" w:rsidP="00B11B1A">
      <w:pPr>
        <w:pStyle w:val="Prrafodelista"/>
        <w:numPr>
          <w:ilvl w:val="0"/>
          <w:numId w:val="7"/>
        </w:numPr>
        <w:rPr>
          <w:rFonts w:ascii="Arial" w:hAnsi="Arial" w:cs="Arial"/>
          <w:sz w:val="28"/>
          <w:szCs w:val="28"/>
          <w:lang w:val="it-IT"/>
        </w:rPr>
      </w:pPr>
      <w:r>
        <w:rPr>
          <w:rFonts w:ascii="Arial" w:hAnsi="Arial" w:cs="Arial"/>
          <w:sz w:val="28"/>
          <w:szCs w:val="28"/>
          <w:lang w:val="it-IT"/>
        </w:rPr>
        <w:t xml:space="preserve">La domanda verserà su i temi </w:t>
      </w:r>
      <w:r w:rsidR="00E8552D">
        <w:rPr>
          <w:rFonts w:ascii="Arial" w:hAnsi="Arial" w:cs="Arial"/>
          <w:sz w:val="28"/>
          <w:szCs w:val="28"/>
          <w:lang w:val="it-IT"/>
        </w:rPr>
        <w:t>propos</w:t>
      </w:r>
      <w:r>
        <w:rPr>
          <w:rFonts w:ascii="Arial" w:hAnsi="Arial" w:cs="Arial"/>
          <w:sz w:val="28"/>
          <w:szCs w:val="28"/>
          <w:lang w:val="it-IT"/>
        </w:rPr>
        <w:t xml:space="preserve">ti nelle linee-guida. </w:t>
      </w:r>
    </w:p>
    <w:p w:rsidR="00B11B1A" w:rsidRDefault="00B11B1A" w:rsidP="00B11B1A">
      <w:pPr>
        <w:pStyle w:val="Prrafodelista"/>
        <w:numPr>
          <w:ilvl w:val="0"/>
          <w:numId w:val="7"/>
        </w:numPr>
        <w:rPr>
          <w:rFonts w:ascii="Arial" w:hAnsi="Arial" w:cs="Arial"/>
          <w:sz w:val="28"/>
          <w:szCs w:val="28"/>
          <w:lang w:val="it-IT"/>
        </w:rPr>
      </w:pPr>
      <w:r>
        <w:rPr>
          <w:rFonts w:ascii="Arial" w:hAnsi="Arial" w:cs="Arial"/>
          <w:sz w:val="28"/>
          <w:szCs w:val="28"/>
          <w:lang w:val="it-IT"/>
        </w:rPr>
        <w:t>Una volta finito, l’esame sarà inviato, tramite e-mail (</w:t>
      </w:r>
      <w:hyperlink r:id="rId5" w:history="1">
        <w:r w:rsidRPr="005B4C9C">
          <w:rPr>
            <w:rStyle w:val="Hipervnculo"/>
            <w:rFonts w:ascii="Arial" w:hAnsi="Arial" w:cs="Arial"/>
            <w:sz w:val="28"/>
            <w:szCs w:val="28"/>
            <w:lang w:val="it-IT"/>
          </w:rPr>
          <w:t>jl.gutierrez@pusc.it</w:t>
        </w:r>
      </w:hyperlink>
      <w:r>
        <w:rPr>
          <w:rFonts w:ascii="Arial" w:hAnsi="Arial" w:cs="Arial"/>
          <w:sz w:val="28"/>
          <w:szCs w:val="28"/>
          <w:lang w:val="it-IT"/>
        </w:rPr>
        <w:t xml:space="preserve">), facendo riferimento alla materia (sigla e nome) e allo studente (nome cognome numero). </w:t>
      </w:r>
      <w:r w:rsidR="00E8552D">
        <w:rPr>
          <w:rFonts w:ascii="Arial" w:hAnsi="Arial" w:cs="Arial"/>
          <w:sz w:val="28"/>
          <w:szCs w:val="28"/>
          <w:lang w:val="it-IT"/>
        </w:rPr>
        <w:t>Non si acetterano gli esami arrivati più tardi dalle 10.00 a.m. 11 giugno ora italiana (il verbale debbe essere compilato subito per le prove di licenza degli studenti del secondo anno)</w:t>
      </w:r>
      <w:bookmarkStart w:id="0" w:name="_GoBack"/>
      <w:bookmarkEnd w:id="0"/>
    </w:p>
    <w:p w:rsidR="00CE63DC" w:rsidRDefault="00CE63DC" w:rsidP="00B11B1A">
      <w:pPr>
        <w:pStyle w:val="Prrafodelista"/>
        <w:numPr>
          <w:ilvl w:val="0"/>
          <w:numId w:val="7"/>
        </w:numPr>
        <w:rPr>
          <w:rFonts w:ascii="Arial" w:hAnsi="Arial" w:cs="Arial"/>
          <w:sz w:val="28"/>
          <w:szCs w:val="28"/>
          <w:lang w:val="it-IT"/>
        </w:rPr>
      </w:pPr>
      <w:r>
        <w:rPr>
          <w:rFonts w:ascii="Arial" w:hAnsi="Arial" w:cs="Arial"/>
          <w:sz w:val="28"/>
          <w:szCs w:val="28"/>
          <w:lang w:val="it-IT"/>
        </w:rPr>
        <w:t xml:space="preserve">Nella valutazione se terra conto del modo </w:t>
      </w:r>
      <w:r w:rsidR="00E8552D">
        <w:rPr>
          <w:rFonts w:ascii="Arial" w:hAnsi="Arial" w:cs="Arial"/>
          <w:sz w:val="28"/>
          <w:szCs w:val="28"/>
          <w:lang w:val="it-IT"/>
        </w:rPr>
        <w:t>di sviluppare</w:t>
      </w:r>
      <w:r>
        <w:rPr>
          <w:rFonts w:ascii="Arial" w:hAnsi="Arial" w:cs="Arial"/>
          <w:sz w:val="28"/>
          <w:szCs w:val="28"/>
          <w:lang w:val="it-IT"/>
        </w:rPr>
        <w:t xml:space="preserve"> affermazione contenute nel materiale consegnato nella piattaforma didattica. </w:t>
      </w:r>
    </w:p>
    <w:p w:rsidR="00DB7D3A" w:rsidRPr="00E8552D" w:rsidRDefault="00E8552D" w:rsidP="00E8552D">
      <w:pPr>
        <w:pStyle w:val="Prrafodelista"/>
        <w:numPr>
          <w:ilvl w:val="0"/>
          <w:numId w:val="7"/>
        </w:numPr>
        <w:rPr>
          <w:rFonts w:ascii="Arial" w:hAnsi="Arial" w:cs="Arial"/>
          <w:sz w:val="28"/>
          <w:szCs w:val="28"/>
          <w:lang w:val="it-IT"/>
        </w:rPr>
      </w:pPr>
      <w:r>
        <w:rPr>
          <w:rFonts w:ascii="Arial" w:hAnsi="Arial" w:cs="Arial"/>
          <w:sz w:val="28"/>
          <w:szCs w:val="28"/>
          <w:lang w:val="it-IT"/>
        </w:rPr>
        <w:t>Lingue</w:t>
      </w:r>
      <w:r w:rsidR="0079422C">
        <w:rPr>
          <w:rFonts w:ascii="Arial" w:hAnsi="Arial" w:cs="Arial"/>
          <w:sz w:val="28"/>
          <w:szCs w:val="28"/>
          <w:lang w:val="it-IT"/>
        </w:rPr>
        <w:t xml:space="preserve">: </w:t>
      </w:r>
      <w:r>
        <w:rPr>
          <w:rFonts w:ascii="Arial" w:hAnsi="Arial" w:cs="Arial"/>
          <w:sz w:val="28"/>
          <w:szCs w:val="28"/>
          <w:lang w:val="it-IT"/>
        </w:rPr>
        <w:t>italiano, spagnolo, inglese, francese.</w:t>
      </w:r>
      <w:r w:rsidR="00DB7D3A" w:rsidRPr="00E8552D">
        <w:rPr>
          <w:rFonts w:ascii="Arial" w:hAnsi="Arial" w:cs="Arial"/>
          <w:sz w:val="28"/>
          <w:szCs w:val="28"/>
          <w:lang w:val="it-IT"/>
        </w:rPr>
        <w:t xml:space="preserve"> </w:t>
      </w:r>
    </w:p>
    <w:sectPr w:rsidR="00DB7D3A" w:rsidRPr="00E855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F4835"/>
    <w:multiLevelType w:val="multilevel"/>
    <w:tmpl w:val="0C0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1637A98"/>
    <w:multiLevelType w:val="multilevel"/>
    <w:tmpl w:val="0C0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9472589"/>
    <w:multiLevelType w:val="hybridMultilevel"/>
    <w:tmpl w:val="779C33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E624FC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F4A57BB"/>
    <w:multiLevelType w:val="hybridMultilevel"/>
    <w:tmpl w:val="5F04B81E"/>
    <w:lvl w:ilvl="0" w:tplc="E49CD824">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15:restartNumberingAfterBreak="0">
    <w:nsid w:val="649732C3"/>
    <w:multiLevelType w:val="hybridMultilevel"/>
    <w:tmpl w:val="988481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92923AB"/>
    <w:multiLevelType w:val="hybridMultilevel"/>
    <w:tmpl w:val="1A3E41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D68"/>
    <w:rsid w:val="000A7E1B"/>
    <w:rsid w:val="00280D68"/>
    <w:rsid w:val="003C78F8"/>
    <w:rsid w:val="0044682D"/>
    <w:rsid w:val="004B511A"/>
    <w:rsid w:val="00622CB0"/>
    <w:rsid w:val="0079422C"/>
    <w:rsid w:val="00AD48CD"/>
    <w:rsid w:val="00AF3914"/>
    <w:rsid w:val="00B11B1A"/>
    <w:rsid w:val="00CE23D4"/>
    <w:rsid w:val="00CE63DC"/>
    <w:rsid w:val="00D8541C"/>
    <w:rsid w:val="00DB7D3A"/>
    <w:rsid w:val="00E855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D5ED6-9E38-47F2-8410-D6B1E0DC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20" w:line="360" w:lineRule="auto"/>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0D68"/>
    <w:pPr>
      <w:ind w:left="720"/>
      <w:contextualSpacing/>
    </w:pPr>
  </w:style>
  <w:style w:type="character" w:styleId="Hipervnculo">
    <w:name w:val="Hyperlink"/>
    <w:basedOn w:val="Fuentedeprrafopredeter"/>
    <w:uiPriority w:val="99"/>
    <w:unhideWhenUsed/>
    <w:rsid w:val="00B11B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l.gutierrez@pusc.it"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138</Words>
  <Characters>764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joseluis gutierrez</dc:creator>
  <cp:keywords/>
  <dc:description/>
  <cp:lastModifiedBy>joseluis gutierrez</cp:lastModifiedBy>
  <cp:revision>4</cp:revision>
  <dcterms:created xsi:type="dcterms:W3CDTF">2020-05-29T09:31:00Z</dcterms:created>
  <dcterms:modified xsi:type="dcterms:W3CDTF">2020-06-09T09:44:00Z</dcterms:modified>
</cp:coreProperties>
</file>