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4CBB" w14:textId="77777777" w:rsidR="001934E7" w:rsidRPr="00A2314C" w:rsidRDefault="001934E7" w:rsidP="001934E7">
      <w:pPr>
        <w:numPr>
          <w:ilvl w:val="0"/>
          <w:numId w:val="1"/>
        </w:numPr>
        <w:autoSpaceDE w:val="0"/>
        <w:autoSpaceDN w:val="0"/>
        <w:adjustRightInd w:val="0"/>
        <w:ind w:left="0" w:firstLine="0"/>
        <w:rPr>
          <w:rFonts w:ascii="Times New Roman" w:hAnsi="Times New Roman" w:cs="Times New Roman"/>
        </w:rPr>
      </w:pPr>
      <w:r w:rsidRPr="00A2314C">
        <w:rPr>
          <w:rFonts w:ascii="Times New Roman" w:hAnsi="Times New Roman" w:cs="Times New Roman"/>
        </w:rPr>
        <w:t>Non ci sono corsi di dottorato. Programma di attività che hanno lo stesso valore</w:t>
      </w:r>
    </w:p>
    <w:p w14:paraId="39F3928D" w14:textId="6BBB48BF" w:rsidR="001934E7" w:rsidRPr="00A2314C" w:rsidRDefault="001934E7" w:rsidP="001934E7">
      <w:pPr>
        <w:numPr>
          <w:ilvl w:val="0"/>
          <w:numId w:val="1"/>
        </w:numPr>
        <w:autoSpaceDE w:val="0"/>
        <w:autoSpaceDN w:val="0"/>
        <w:adjustRightInd w:val="0"/>
        <w:ind w:left="0" w:firstLine="0"/>
        <w:rPr>
          <w:rFonts w:ascii="Times New Roman" w:hAnsi="Times New Roman" w:cs="Times New Roman"/>
        </w:rPr>
      </w:pPr>
      <w:r w:rsidRPr="00A2314C">
        <w:rPr>
          <w:rFonts w:ascii="Times New Roman" w:hAnsi="Times New Roman" w:cs="Times New Roman"/>
        </w:rPr>
        <w:t xml:space="preserve">Progetto di dottorato. Importanza di un buon inizio, per </w:t>
      </w:r>
      <w:r w:rsidR="00E823CD">
        <w:rPr>
          <w:rFonts w:ascii="Times New Roman" w:hAnsi="Times New Roman" w:cs="Times New Roman"/>
        </w:rPr>
        <w:t>poter finire in bellezza</w:t>
      </w:r>
    </w:p>
    <w:p w14:paraId="504A055C" w14:textId="2B7716F7" w:rsidR="001934E7" w:rsidRPr="00A2314C" w:rsidRDefault="001934E7" w:rsidP="001934E7">
      <w:pPr>
        <w:autoSpaceDE w:val="0"/>
        <w:autoSpaceDN w:val="0"/>
        <w:adjustRightInd w:val="0"/>
        <w:rPr>
          <w:rFonts w:ascii="Times New Roman" w:hAnsi="Times New Roman" w:cs="Times New Roman"/>
        </w:rPr>
      </w:pPr>
      <w:r w:rsidRPr="00A2314C">
        <w:rPr>
          <w:rFonts w:ascii="Times New Roman" w:hAnsi="Times New Roman" w:cs="Times New Roman"/>
        </w:rPr>
        <w:t xml:space="preserve">a) Previo. Trovare un relatore, un autore, un tema e la bibliografia (non è stato trattato o </w:t>
      </w:r>
      <w:r w:rsidR="000530A7">
        <w:rPr>
          <w:rFonts w:ascii="Times New Roman" w:hAnsi="Times New Roman" w:cs="Times New Roman"/>
        </w:rPr>
        <w:t>si ha una</w:t>
      </w:r>
      <w:r w:rsidRPr="00A2314C">
        <w:rPr>
          <w:rFonts w:ascii="Times New Roman" w:hAnsi="Times New Roman" w:cs="Times New Roman"/>
        </w:rPr>
        <w:t xml:space="preserve"> prospettiva</w:t>
      </w:r>
      <w:r w:rsidR="000530A7">
        <w:rPr>
          <w:rFonts w:ascii="Times New Roman" w:hAnsi="Times New Roman" w:cs="Times New Roman"/>
        </w:rPr>
        <w:t xml:space="preserve"> differente</w:t>
      </w:r>
      <w:r w:rsidRPr="00A2314C">
        <w:rPr>
          <w:rFonts w:ascii="Times New Roman" w:hAnsi="Times New Roman" w:cs="Times New Roman"/>
        </w:rPr>
        <w:t>)</w:t>
      </w:r>
    </w:p>
    <w:p w14:paraId="42BC87F8" w14:textId="77777777" w:rsidR="001934E7" w:rsidRPr="00A2314C" w:rsidRDefault="001934E7" w:rsidP="001934E7">
      <w:pPr>
        <w:autoSpaceDE w:val="0"/>
        <w:autoSpaceDN w:val="0"/>
        <w:adjustRightInd w:val="0"/>
        <w:rPr>
          <w:rFonts w:ascii="Times New Roman" w:hAnsi="Times New Roman" w:cs="Times New Roman"/>
        </w:rPr>
      </w:pPr>
      <w:r w:rsidRPr="00A2314C">
        <w:rPr>
          <w:rFonts w:ascii="Times New Roman" w:hAnsi="Times New Roman" w:cs="Times New Roman"/>
        </w:rPr>
        <w:t>b) Fare il progetto d’accordo con il relatore. Lavorare assieme: né assoluta indipendenza né sudditanza.</w:t>
      </w:r>
    </w:p>
    <w:p w14:paraId="55B8FDFF" w14:textId="5FC0BD23" w:rsidR="001934E7" w:rsidRPr="00A2314C" w:rsidRDefault="001934E7" w:rsidP="001934E7">
      <w:pPr>
        <w:autoSpaceDE w:val="0"/>
        <w:autoSpaceDN w:val="0"/>
        <w:adjustRightInd w:val="0"/>
        <w:rPr>
          <w:rFonts w:ascii="Times New Roman" w:hAnsi="Times New Roman" w:cs="Times New Roman"/>
        </w:rPr>
      </w:pPr>
      <w:r w:rsidRPr="00A2314C">
        <w:rPr>
          <w:rFonts w:ascii="Times New Roman" w:hAnsi="Times New Roman" w:cs="Times New Roman"/>
        </w:rPr>
        <w:t xml:space="preserve">c) Consegnare il modulo del progetto in segreteria: </w:t>
      </w:r>
      <w:r w:rsidR="000530A7">
        <w:rPr>
          <w:rFonts w:ascii="Times New Roman" w:hAnsi="Times New Roman" w:cs="Times New Roman"/>
        </w:rPr>
        <w:t xml:space="preserve">approvazione del </w:t>
      </w:r>
      <w:r w:rsidRPr="00A2314C">
        <w:rPr>
          <w:rFonts w:ascii="Times New Roman" w:hAnsi="Times New Roman" w:cs="Times New Roman"/>
        </w:rPr>
        <w:t xml:space="preserve">comitato direttivo, </w:t>
      </w:r>
      <w:r w:rsidR="000530A7">
        <w:rPr>
          <w:rFonts w:ascii="Times New Roman" w:hAnsi="Times New Roman" w:cs="Times New Roman"/>
        </w:rPr>
        <w:t>approvazione della C</w:t>
      </w:r>
      <w:r w:rsidRPr="00A2314C">
        <w:rPr>
          <w:rFonts w:ascii="Times New Roman" w:hAnsi="Times New Roman" w:cs="Times New Roman"/>
        </w:rPr>
        <w:t>ommissione per il dottorato</w:t>
      </w:r>
      <w:r w:rsidR="000530A7">
        <w:rPr>
          <w:rFonts w:ascii="Times New Roman" w:hAnsi="Times New Roman" w:cs="Times New Roman"/>
        </w:rPr>
        <w:t>, valutazione, discussione del progetto.</w:t>
      </w:r>
    </w:p>
    <w:p w14:paraId="34F515BA" w14:textId="77777777" w:rsidR="00A2314C" w:rsidRPr="00A2314C" w:rsidRDefault="00A2314C" w:rsidP="00A2314C">
      <w:pPr>
        <w:spacing w:line="360" w:lineRule="auto"/>
        <w:jc w:val="both"/>
        <w:rPr>
          <w:rFonts w:ascii="Times New Roman" w:hAnsi="Times New Roman" w:cs="Times New Roman"/>
        </w:rPr>
      </w:pPr>
      <w:r w:rsidRPr="00A2314C">
        <w:rPr>
          <w:rFonts w:ascii="Times New Roman" w:hAnsi="Times New Roman" w:cs="Times New Roman"/>
        </w:rPr>
        <w:t xml:space="preserve">Ognuno dei membri della Commissione per il Dottorato esprime per iscritto, sul modulo predisposto, il suo parere riguardo al progetto di tesi dottorale, mettendo in evidenza soprattutto i seguenti aspetti (cfr. </w:t>
      </w:r>
      <w:r w:rsidRPr="00A2314C">
        <w:rPr>
          <w:rFonts w:ascii="Times New Roman" w:hAnsi="Times New Roman" w:cs="Times New Roman"/>
          <w:i/>
        </w:rPr>
        <w:t>Guida accademica 2017/2018</w:t>
      </w:r>
      <w:r w:rsidRPr="00A2314C">
        <w:rPr>
          <w:rFonts w:ascii="Times New Roman" w:hAnsi="Times New Roman" w:cs="Times New Roman"/>
        </w:rPr>
        <w:t xml:space="preserve">, p. 195): </w:t>
      </w:r>
    </w:p>
    <w:p w14:paraId="394F3E3D" w14:textId="77777777" w:rsidR="00A2314C" w:rsidRPr="00A2314C" w:rsidRDefault="00A2314C" w:rsidP="00A2314C">
      <w:pPr>
        <w:spacing w:line="360" w:lineRule="auto"/>
        <w:jc w:val="both"/>
        <w:rPr>
          <w:rFonts w:ascii="Times New Roman" w:hAnsi="Times New Roman" w:cs="Times New Roman"/>
        </w:rPr>
      </w:pPr>
      <w:r w:rsidRPr="00A2314C">
        <w:rPr>
          <w:rFonts w:ascii="Times New Roman" w:hAnsi="Times New Roman" w:cs="Times New Roman"/>
        </w:rPr>
        <w:tab/>
        <w:t>- originalità, specificità e validità dell’argomento prescelto;</w:t>
      </w:r>
    </w:p>
    <w:p w14:paraId="30137072" w14:textId="77777777" w:rsidR="00A2314C" w:rsidRPr="00A2314C" w:rsidRDefault="00A2314C" w:rsidP="00A2314C">
      <w:pPr>
        <w:spacing w:line="360" w:lineRule="auto"/>
        <w:jc w:val="both"/>
        <w:rPr>
          <w:rFonts w:ascii="Times New Roman" w:hAnsi="Times New Roman" w:cs="Times New Roman"/>
        </w:rPr>
      </w:pPr>
      <w:r w:rsidRPr="00A2314C">
        <w:rPr>
          <w:rFonts w:ascii="Times New Roman" w:hAnsi="Times New Roman" w:cs="Times New Roman"/>
        </w:rPr>
        <w:tab/>
        <w:t>- pertinenza e adeguatezza della bibliografia presentata,</w:t>
      </w:r>
    </w:p>
    <w:p w14:paraId="74CD876C" w14:textId="77777777" w:rsidR="00A2314C" w:rsidRPr="00A2314C" w:rsidRDefault="00A2314C" w:rsidP="00A2314C">
      <w:pPr>
        <w:spacing w:line="360" w:lineRule="auto"/>
        <w:jc w:val="both"/>
        <w:rPr>
          <w:rFonts w:ascii="Times New Roman" w:hAnsi="Times New Roman" w:cs="Times New Roman"/>
        </w:rPr>
      </w:pPr>
      <w:r w:rsidRPr="00A2314C">
        <w:rPr>
          <w:rFonts w:ascii="Times New Roman" w:hAnsi="Times New Roman" w:cs="Times New Roman"/>
        </w:rPr>
        <w:tab/>
        <w:t>- correttezza della metodologia e della prospettiva adottate;</w:t>
      </w:r>
    </w:p>
    <w:p w14:paraId="0BD13B6A" w14:textId="77777777" w:rsidR="00A2314C" w:rsidRPr="00A2314C" w:rsidRDefault="00A2314C" w:rsidP="00A2314C">
      <w:pPr>
        <w:spacing w:line="360" w:lineRule="auto"/>
        <w:jc w:val="both"/>
        <w:rPr>
          <w:rFonts w:ascii="Times New Roman" w:hAnsi="Times New Roman" w:cs="Times New Roman"/>
        </w:rPr>
      </w:pPr>
      <w:r w:rsidRPr="00A2314C">
        <w:rPr>
          <w:rFonts w:ascii="Times New Roman" w:hAnsi="Times New Roman" w:cs="Times New Roman"/>
        </w:rPr>
        <w:tab/>
        <w:t xml:space="preserve">- coerenza della struttura del progetto. </w:t>
      </w:r>
    </w:p>
    <w:p w14:paraId="74E10AAD" w14:textId="2713EBA7" w:rsidR="00A2314C" w:rsidRPr="00A2314C" w:rsidRDefault="00A2314C" w:rsidP="001934E7">
      <w:pPr>
        <w:autoSpaceDE w:val="0"/>
        <w:autoSpaceDN w:val="0"/>
        <w:adjustRightInd w:val="0"/>
        <w:rPr>
          <w:rFonts w:ascii="Times New Roman" w:hAnsi="Times New Roman" w:cs="Times New Roman"/>
        </w:rPr>
      </w:pPr>
      <w:r w:rsidRPr="00A2314C">
        <w:rPr>
          <w:rFonts w:ascii="Times New Roman" w:hAnsi="Times New Roman" w:cs="Times New Roman"/>
        </w:rPr>
        <w:t xml:space="preserve">d) Valutazione </w:t>
      </w:r>
    </w:p>
    <w:p w14:paraId="78637F63" w14:textId="77777777" w:rsidR="00A2314C" w:rsidRPr="00A2314C" w:rsidRDefault="00A2314C" w:rsidP="00A2314C">
      <w:pPr>
        <w:spacing w:line="360" w:lineRule="auto"/>
        <w:jc w:val="both"/>
        <w:rPr>
          <w:rFonts w:ascii="Times New Roman" w:hAnsi="Times New Roman" w:cs="Times New Roman"/>
        </w:rPr>
      </w:pPr>
      <w:r w:rsidRPr="00A2314C">
        <w:rPr>
          <w:rFonts w:ascii="Times New Roman" w:hAnsi="Times New Roman" w:cs="Times New Roman"/>
        </w:rPr>
        <w:t>Dopo la valutazione collegiale dei pareri espressi, il Direttore della Commissione per il Dottorato convoca lo studente per un colloquio con la Commissione, «durante il quale gli sarà chiesto di illustrare il contenuto e il programma della ricerca da svolgere. La Commissione valuterà sia l’argomento sia il piano di lavoro» (</w:t>
      </w:r>
      <w:r w:rsidRPr="00A2314C">
        <w:rPr>
          <w:rFonts w:ascii="Times New Roman" w:hAnsi="Times New Roman" w:cs="Times New Roman"/>
          <w:i/>
        </w:rPr>
        <w:t>Guida accademica 2017/2018</w:t>
      </w:r>
      <w:r w:rsidRPr="00A2314C">
        <w:rPr>
          <w:rFonts w:ascii="Times New Roman" w:hAnsi="Times New Roman" w:cs="Times New Roman"/>
        </w:rPr>
        <w:t xml:space="preserve">, p. 195). </w:t>
      </w:r>
    </w:p>
    <w:p w14:paraId="1C1AF293" w14:textId="5DA1E67B" w:rsidR="001934E7" w:rsidRDefault="00A2314C" w:rsidP="001934E7">
      <w:pPr>
        <w:autoSpaceDE w:val="0"/>
        <w:autoSpaceDN w:val="0"/>
        <w:adjustRightInd w:val="0"/>
        <w:rPr>
          <w:rFonts w:ascii="Times New Roman" w:hAnsi="Times New Roman" w:cs="Times New Roman"/>
        </w:rPr>
      </w:pPr>
      <w:r w:rsidRPr="00A2314C">
        <w:rPr>
          <w:rFonts w:ascii="Times New Roman" w:hAnsi="Times New Roman" w:cs="Times New Roman"/>
        </w:rPr>
        <w:t>e</w:t>
      </w:r>
      <w:r w:rsidR="001934E7" w:rsidRPr="00A2314C">
        <w:rPr>
          <w:rFonts w:ascii="Times New Roman" w:hAnsi="Times New Roman" w:cs="Times New Roman"/>
        </w:rPr>
        <w:t xml:space="preserve">) </w:t>
      </w:r>
      <w:r w:rsidR="000530A7">
        <w:rPr>
          <w:rFonts w:ascii="Times New Roman" w:hAnsi="Times New Roman" w:cs="Times New Roman"/>
        </w:rPr>
        <w:t>Discussione</w:t>
      </w:r>
      <w:r w:rsidR="001934E7" w:rsidRPr="00A2314C">
        <w:rPr>
          <w:rFonts w:ascii="Times New Roman" w:hAnsi="Times New Roman" w:cs="Times New Roman"/>
        </w:rPr>
        <w:t xml:space="preserve">: </w:t>
      </w:r>
    </w:p>
    <w:p w14:paraId="67F9E33D" w14:textId="7AEC357F" w:rsidR="00C207E8" w:rsidRPr="00C207E8" w:rsidRDefault="00C207E8" w:rsidP="00C207E8">
      <w:pPr>
        <w:autoSpaceDE w:val="0"/>
        <w:autoSpaceDN w:val="0"/>
        <w:adjustRightInd w:val="0"/>
        <w:rPr>
          <w:rFonts w:ascii="Times New Roman" w:hAnsi="Times New Roman" w:cs="Times New Roman"/>
        </w:rPr>
      </w:pPr>
      <w:r w:rsidRPr="00C207E8">
        <w:rPr>
          <w:rFonts w:ascii="Times New Roman" w:hAnsi="Times New Roman" w:cs="Times New Roman"/>
        </w:rPr>
        <w:t xml:space="preserve">Poiché i membri hanno già letto il progetto non vale la pena ripetere ciò che </w:t>
      </w:r>
      <w:r>
        <w:rPr>
          <w:rFonts w:ascii="Times New Roman" w:hAnsi="Times New Roman" w:cs="Times New Roman"/>
        </w:rPr>
        <w:t>vi è</w:t>
      </w:r>
      <w:r w:rsidRPr="00C207E8">
        <w:rPr>
          <w:rFonts w:ascii="Times New Roman" w:hAnsi="Times New Roman" w:cs="Times New Roman"/>
        </w:rPr>
        <w:t xml:space="preserve"> scritto, sarebbe più utile:</w:t>
      </w:r>
    </w:p>
    <w:p w14:paraId="788F9C8F" w14:textId="3AE2F574" w:rsidR="00C207E8" w:rsidRPr="00C207E8" w:rsidRDefault="00C207E8" w:rsidP="00C207E8">
      <w:pPr>
        <w:autoSpaceDE w:val="0"/>
        <w:autoSpaceDN w:val="0"/>
        <w:adjustRightInd w:val="0"/>
        <w:rPr>
          <w:rFonts w:ascii="Times New Roman" w:hAnsi="Times New Roman" w:cs="Times New Roman"/>
        </w:rPr>
      </w:pPr>
      <w:r w:rsidRPr="00C207E8">
        <w:rPr>
          <w:rFonts w:ascii="Times New Roman" w:hAnsi="Times New Roman" w:cs="Times New Roman"/>
        </w:rPr>
        <w:t xml:space="preserve">1. Indicare qual è la tesi, come </w:t>
      </w:r>
      <w:r>
        <w:rPr>
          <w:rFonts w:ascii="Times New Roman" w:hAnsi="Times New Roman" w:cs="Times New Roman"/>
        </w:rPr>
        <w:t>si pensa</w:t>
      </w:r>
      <w:r w:rsidRPr="00C207E8">
        <w:rPr>
          <w:rFonts w:ascii="Times New Roman" w:hAnsi="Times New Roman" w:cs="Times New Roman"/>
        </w:rPr>
        <w:t xml:space="preserve"> di svolgerla e di fare fronte alle obiezioni che altri hanno fatto o che </w:t>
      </w:r>
      <w:r>
        <w:rPr>
          <w:rFonts w:ascii="Times New Roman" w:hAnsi="Times New Roman" w:cs="Times New Roman"/>
        </w:rPr>
        <w:t>poss</w:t>
      </w:r>
      <w:r w:rsidR="00E823CD">
        <w:rPr>
          <w:rFonts w:ascii="Times New Roman" w:hAnsi="Times New Roman" w:cs="Times New Roman"/>
        </w:rPr>
        <w:t>o</w:t>
      </w:r>
      <w:r>
        <w:rPr>
          <w:rFonts w:ascii="Times New Roman" w:hAnsi="Times New Roman" w:cs="Times New Roman"/>
        </w:rPr>
        <w:t>no</w:t>
      </w:r>
      <w:r w:rsidRPr="00C207E8">
        <w:rPr>
          <w:rFonts w:ascii="Times New Roman" w:hAnsi="Times New Roman" w:cs="Times New Roman"/>
        </w:rPr>
        <w:t xml:space="preserve"> far</w:t>
      </w:r>
      <w:r>
        <w:rPr>
          <w:rFonts w:ascii="Times New Roman" w:hAnsi="Times New Roman" w:cs="Times New Roman"/>
        </w:rPr>
        <w:t>si</w:t>
      </w:r>
      <w:r w:rsidRPr="00C207E8">
        <w:rPr>
          <w:rFonts w:ascii="Times New Roman" w:hAnsi="Times New Roman" w:cs="Times New Roman"/>
        </w:rPr>
        <w:t>.</w:t>
      </w:r>
    </w:p>
    <w:p w14:paraId="38760E63" w14:textId="0FB516A7" w:rsidR="00C207E8" w:rsidRPr="00C207E8" w:rsidRDefault="00C207E8" w:rsidP="00C207E8">
      <w:pPr>
        <w:autoSpaceDE w:val="0"/>
        <w:autoSpaceDN w:val="0"/>
        <w:adjustRightInd w:val="0"/>
        <w:rPr>
          <w:rFonts w:ascii="Times New Roman" w:hAnsi="Times New Roman" w:cs="Times New Roman"/>
        </w:rPr>
      </w:pPr>
      <w:r w:rsidRPr="00C207E8">
        <w:rPr>
          <w:rFonts w:ascii="Times New Roman" w:hAnsi="Times New Roman" w:cs="Times New Roman"/>
        </w:rPr>
        <w:t xml:space="preserve">2. Metodo che </w:t>
      </w:r>
      <w:r>
        <w:rPr>
          <w:rFonts w:ascii="Times New Roman" w:hAnsi="Times New Roman" w:cs="Times New Roman"/>
        </w:rPr>
        <w:t>si sta</w:t>
      </w:r>
      <w:r w:rsidRPr="00C207E8">
        <w:rPr>
          <w:rFonts w:ascii="Times New Roman" w:hAnsi="Times New Roman" w:cs="Times New Roman"/>
        </w:rPr>
        <w:t xml:space="preserve"> usando e se </w:t>
      </w:r>
      <w:r>
        <w:rPr>
          <w:rFonts w:ascii="Times New Roman" w:hAnsi="Times New Roman" w:cs="Times New Roman"/>
        </w:rPr>
        <w:t>si</w:t>
      </w:r>
      <w:r w:rsidRPr="00C207E8">
        <w:rPr>
          <w:rFonts w:ascii="Times New Roman" w:hAnsi="Times New Roman" w:cs="Times New Roman"/>
        </w:rPr>
        <w:t xml:space="preserve"> </w:t>
      </w:r>
      <w:r>
        <w:rPr>
          <w:rFonts w:ascii="Times New Roman" w:hAnsi="Times New Roman" w:cs="Times New Roman"/>
        </w:rPr>
        <w:t xml:space="preserve">trova </w:t>
      </w:r>
      <w:r w:rsidRPr="00C207E8">
        <w:rPr>
          <w:rFonts w:ascii="Times New Roman" w:hAnsi="Times New Roman" w:cs="Times New Roman"/>
        </w:rPr>
        <w:t xml:space="preserve">adeguato o </w:t>
      </w:r>
      <w:r>
        <w:rPr>
          <w:rFonts w:ascii="Times New Roman" w:hAnsi="Times New Roman" w:cs="Times New Roman"/>
        </w:rPr>
        <w:t xml:space="preserve">forse </w:t>
      </w:r>
      <w:r w:rsidRPr="00C207E8">
        <w:rPr>
          <w:rFonts w:ascii="Times New Roman" w:hAnsi="Times New Roman" w:cs="Times New Roman"/>
        </w:rPr>
        <w:t>bisognerebbe aggiungerne o modificarne qualche aspetto.</w:t>
      </w:r>
    </w:p>
    <w:p w14:paraId="2412D04C" w14:textId="4F538F40" w:rsidR="00C207E8" w:rsidRPr="00C207E8" w:rsidRDefault="000530A7" w:rsidP="00C207E8">
      <w:pPr>
        <w:autoSpaceDE w:val="0"/>
        <w:autoSpaceDN w:val="0"/>
        <w:adjustRightInd w:val="0"/>
        <w:rPr>
          <w:rFonts w:ascii="Times New Roman" w:hAnsi="Times New Roman" w:cs="Times New Roman"/>
        </w:rPr>
      </w:pPr>
      <w:r>
        <w:rPr>
          <w:rFonts w:ascii="Times New Roman" w:hAnsi="Times New Roman" w:cs="Times New Roman"/>
        </w:rPr>
        <w:t>3</w:t>
      </w:r>
      <w:r w:rsidR="00C207E8" w:rsidRPr="00C207E8">
        <w:rPr>
          <w:rFonts w:ascii="Times New Roman" w:hAnsi="Times New Roman" w:cs="Times New Roman"/>
        </w:rPr>
        <w:t xml:space="preserve">. Difficoltà trovate e come </w:t>
      </w:r>
      <w:r w:rsidR="00C207E8">
        <w:rPr>
          <w:rFonts w:ascii="Times New Roman" w:hAnsi="Times New Roman" w:cs="Times New Roman"/>
        </w:rPr>
        <w:t>si sono</w:t>
      </w:r>
      <w:r w:rsidR="00C207E8" w:rsidRPr="00C207E8">
        <w:rPr>
          <w:rFonts w:ascii="Times New Roman" w:hAnsi="Times New Roman" w:cs="Times New Roman"/>
        </w:rPr>
        <w:t xml:space="preserve"> risolt</w:t>
      </w:r>
      <w:r w:rsidR="00E823CD">
        <w:rPr>
          <w:rFonts w:ascii="Times New Roman" w:hAnsi="Times New Roman" w:cs="Times New Roman"/>
        </w:rPr>
        <w:t>e</w:t>
      </w:r>
      <w:r w:rsidR="00C207E8" w:rsidRPr="00C207E8">
        <w:rPr>
          <w:rFonts w:ascii="Times New Roman" w:hAnsi="Times New Roman" w:cs="Times New Roman"/>
        </w:rPr>
        <w:t xml:space="preserve"> o </w:t>
      </w:r>
      <w:r w:rsidR="00E823CD">
        <w:rPr>
          <w:rFonts w:ascii="Times New Roman" w:hAnsi="Times New Roman" w:cs="Times New Roman"/>
        </w:rPr>
        <w:t xml:space="preserve">come </w:t>
      </w:r>
      <w:r w:rsidR="00C207E8">
        <w:rPr>
          <w:rFonts w:ascii="Times New Roman" w:hAnsi="Times New Roman" w:cs="Times New Roman"/>
        </w:rPr>
        <w:t>si</w:t>
      </w:r>
      <w:r w:rsidR="00C207E8" w:rsidRPr="00C207E8">
        <w:rPr>
          <w:rFonts w:ascii="Times New Roman" w:hAnsi="Times New Roman" w:cs="Times New Roman"/>
        </w:rPr>
        <w:t xml:space="preserve"> pensa </w:t>
      </w:r>
      <w:r w:rsidR="00C207E8">
        <w:rPr>
          <w:rFonts w:ascii="Times New Roman" w:hAnsi="Times New Roman" w:cs="Times New Roman"/>
        </w:rPr>
        <w:t xml:space="preserve">di </w:t>
      </w:r>
      <w:r w:rsidR="00C207E8" w:rsidRPr="00C207E8">
        <w:rPr>
          <w:rFonts w:ascii="Times New Roman" w:hAnsi="Times New Roman" w:cs="Times New Roman"/>
        </w:rPr>
        <w:t>risolverle.</w:t>
      </w:r>
    </w:p>
    <w:p w14:paraId="00CDAF68" w14:textId="73C39A26" w:rsidR="00C207E8" w:rsidRPr="00C207E8" w:rsidRDefault="000530A7" w:rsidP="00C207E8">
      <w:pPr>
        <w:autoSpaceDE w:val="0"/>
        <w:autoSpaceDN w:val="0"/>
        <w:adjustRightInd w:val="0"/>
        <w:rPr>
          <w:rFonts w:ascii="Times New Roman" w:hAnsi="Times New Roman" w:cs="Times New Roman"/>
        </w:rPr>
      </w:pPr>
      <w:r>
        <w:rPr>
          <w:rFonts w:ascii="Times New Roman" w:hAnsi="Times New Roman" w:cs="Times New Roman"/>
        </w:rPr>
        <w:t>4</w:t>
      </w:r>
      <w:r w:rsidR="00C207E8" w:rsidRPr="00C207E8">
        <w:rPr>
          <w:rFonts w:ascii="Times New Roman" w:hAnsi="Times New Roman" w:cs="Times New Roman"/>
        </w:rPr>
        <w:t>.  Rispondere ai commenti, osservazioni e suggerimenti dei membri della commissione.</w:t>
      </w:r>
    </w:p>
    <w:p w14:paraId="04FD3D03" w14:textId="6B8986E3" w:rsidR="00C207E8" w:rsidRPr="00A2314C" w:rsidRDefault="000530A7" w:rsidP="00C207E8">
      <w:pPr>
        <w:autoSpaceDE w:val="0"/>
        <w:autoSpaceDN w:val="0"/>
        <w:adjustRightInd w:val="0"/>
        <w:rPr>
          <w:rFonts w:ascii="Times New Roman" w:hAnsi="Times New Roman" w:cs="Times New Roman"/>
        </w:rPr>
      </w:pPr>
      <w:r>
        <w:rPr>
          <w:rFonts w:ascii="Times New Roman" w:hAnsi="Times New Roman" w:cs="Times New Roman"/>
        </w:rPr>
        <w:t>5</w:t>
      </w:r>
      <w:r w:rsidR="00C207E8" w:rsidRPr="00C207E8">
        <w:rPr>
          <w:rFonts w:ascii="Times New Roman" w:hAnsi="Times New Roman" w:cs="Times New Roman"/>
        </w:rPr>
        <w:t xml:space="preserve">. Trasmettere </w:t>
      </w:r>
      <w:r w:rsidRPr="00C207E8">
        <w:rPr>
          <w:rFonts w:ascii="Times New Roman" w:hAnsi="Times New Roman" w:cs="Times New Roman"/>
        </w:rPr>
        <w:t>al relatore</w:t>
      </w:r>
      <w:r>
        <w:rPr>
          <w:rFonts w:ascii="Times New Roman" w:hAnsi="Times New Roman" w:cs="Times New Roman"/>
        </w:rPr>
        <w:t xml:space="preserve"> le indicazioni della commissione venute fuori nella discussione</w:t>
      </w:r>
      <w:r w:rsidR="00C207E8" w:rsidRPr="00C207E8">
        <w:rPr>
          <w:rFonts w:ascii="Times New Roman" w:hAnsi="Times New Roman" w:cs="Times New Roman"/>
        </w:rPr>
        <w:t>.</w:t>
      </w:r>
    </w:p>
    <w:p w14:paraId="50D8C3BF" w14:textId="7D56F841" w:rsidR="001934E7" w:rsidRPr="00A2314C" w:rsidRDefault="00A2314C" w:rsidP="001934E7">
      <w:pPr>
        <w:autoSpaceDE w:val="0"/>
        <w:autoSpaceDN w:val="0"/>
        <w:adjustRightInd w:val="0"/>
        <w:rPr>
          <w:rFonts w:ascii="Times New Roman" w:hAnsi="Times New Roman" w:cs="Times New Roman"/>
        </w:rPr>
      </w:pPr>
      <w:r w:rsidRPr="00A2314C">
        <w:rPr>
          <w:rFonts w:ascii="Times New Roman" w:hAnsi="Times New Roman" w:cs="Times New Roman"/>
        </w:rPr>
        <w:t>f</w:t>
      </w:r>
      <w:r w:rsidR="001934E7" w:rsidRPr="00A2314C">
        <w:rPr>
          <w:rFonts w:ascii="Times New Roman" w:hAnsi="Times New Roman" w:cs="Times New Roman"/>
        </w:rPr>
        <w:t xml:space="preserve">) </w:t>
      </w:r>
      <w:r w:rsidR="000530A7">
        <w:rPr>
          <w:rFonts w:ascii="Times New Roman" w:hAnsi="Times New Roman" w:cs="Times New Roman"/>
        </w:rPr>
        <w:t>Seminari dei dottorandi: presentazione del proprio progetto agli altri dottorandi (scambio, risposta alle domande e obiezioni, scambio di punti di vista e di bibliografia)</w:t>
      </w:r>
    </w:p>
    <w:p w14:paraId="26DA6821" w14:textId="2BE2ACB2" w:rsidR="001934E7" w:rsidRPr="00A2314C" w:rsidRDefault="000530A7" w:rsidP="000530A7">
      <w:pPr>
        <w:autoSpaceDE w:val="0"/>
        <w:autoSpaceDN w:val="0"/>
        <w:adjustRightInd w:val="0"/>
        <w:rPr>
          <w:rFonts w:ascii="Times New Roman" w:hAnsi="Times New Roman" w:cs="Times New Roman"/>
        </w:rPr>
      </w:pPr>
      <w:r>
        <w:rPr>
          <w:rFonts w:ascii="Times New Roman" w:hAnsi="Times New Roman" w:cs="Times New Roman"/>
        </w:rPr>
        <w:t xml:space="preserve">g) </w:t>
      </w:r>
      <w:r w:rsidR="001934E7" w:rsidRPr="00A2314C">
        <w:rPr>
          <w:rFonts w:ascii="Times New Roman" w:hAnsi="Times New Roman" w:cs="Times New Roman"/>
        </w:rPr>
        <w:t>Altre attività: seminari di Facoltà (interventi), convegni, giornate</w:t>
      </w:r>
      <w:r w:rsidR="00E823CD">
        <w:rPr>
          <w:rFonts w:ascii="Times New Roman" w:hAnsi="Times New Roman" w:cs="Times New Roman"/>
        </w:rPr>
        <w:t xml:space="preserve"> per i dottorandi</w:t>
      </w:r>
      <w:r w:rsidR="001934E7" w:rsidRPr="00A2314C">
        <w:rPr>
          <w:rFonts w:ascii="Times New Roman" w:hAnsi="Times New Roman" w:cs="Times New Roman"/>
        </w:rPr>
        <w:t xml:space="preserve"> (ambiente di ricerca, di dibattito accademico, conoscenza di professori, altri dottorandi, scambio di idee). Non chiudersi nella propria tesi</w:t>
      </w:r>
      <w:r>
        <w:rPr>
          <w:rFonts w:ascii="Times New Roman" w:hAnsi="Times New Roman" w:cs="Times New Roman"/>
        </w:rPr>
        <w:t xml:space="preserve"> neppure in un ambito di ricerca.</w:t>
      </w:r>
    </w:p>
    <w:p w14:paraId="23D9897D" w14:textId="77777777" w:rsidR="00B92B4A" w:rsidRDefault="00B92B4A" w:rsidP="001934E7">
      <w:pPr>
        <w:ind w:firstLine="567"/>
      </w:pPr>
    </w:p>
    <w:sectPr w:rsidR="00B92B4A" w:rsidSect="00573B1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979750">
    <w:abstractNumId w:val="0"/>
  </w:num>
  <w:num w:numId="2" w16cid:durableId="911622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E7"/>
    <w:rsid w:val="000530A7"/>
    <w:rsid w:val="001934E7"/>
    <w:rsid w:val="005A5F4E"/>
    <w:rsid w:val="005C0BFA"/>
    <w:rsid w:val="00666200"/>
    <w:rsid w:val="00822561"/>
    <w:rsid w:val="00A2314C"/>
    <w:rsid w:val="00B92B4A"/>
    <w:rsid w:val="00C207E8"/>
    <w:rsid w:val="00E82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040D6B"/>
  <w15:chartTrackingRefBased/>
  <w15:docId w15:val="{1DEEA98E-26C1-4D4D-A5E9-0D040402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antoniomalope@gmail.com</dc:creator>
  <cp:keywords/>
  <dc:description/>
  <cp:lastModifiedBy>EDUSC ESC</cp:lastModifiedBy>
  <cp:revision>5</cp:revision>
  <dcterms:created xsi:type="dcterms:W3CDTF">2019-11-13T09:00:00Z</dcterms:created>
  <dcterms:modified xsi:type="dcterms:W3CDTF">2023-11-23T14:16:00Z</dcterms:modified>
</cp:coreProperties>
</file>