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C807" w14:textId="7CEF1ABE" w:rsidR="00F33627" w:rsidRDefault="00210EE1" w:rsidP="002276EF">
      <w:pPr>
        <w:jc w:val="center"/>
        <w:rPr>
          <w:b/>
          <w:bCs/>
        </w:rPr>
      </w:pPr>
      <w:r>
        <w:rPr>
          <w:b/>
          <w:bCs/>
        </w:rPr>
        <w:t>PONTIFICIA UNIVERSITA’ DELLA SANTA CROCE</w:t>
      </w:r>
    </w:p>
    <w:p w14:paraId="27603E4D" w14:textId="3B720AB6" w:rsidR="00965CED" w:rsidRDefault="00ED21AB" w:rsidP="002276EF">
      <w:pPr>
        <w:jc w:val="center"/>
        <w:rPr>
          <w:b/>
          <w:bCs/>
        </w:rPr>
      </w:pPr>
      <w:r w:rsidRPr="002276EF">
        <w:rPr>
          <w:b/>
          <w:bCs/>
        </w:rPr>
        <w:t>SEMINARIO</w:t>
      </w:r>
      <w:r w:rsidR="009D3C45">
        <w:rPr>
          <w:b/>
          <w:bCs/>
        </w:rPr>
        <w:t xml:space="preserve"> S542</w:t>
      </w:r>
    </w:p>
    <w:p w14:paraId="0C6B32D1" w14:textId="0EB34B68" w:rsidR="00ED21AB" w:rsidRDefault="00ED21AB" w:rsidP="002276EF">
      <w:pPr>
        <w:jc w:val="center"/>
        <w:rPr>
          <w:b/>
          <w:bCs/>
        </w:rPr>
      </w:pPr>
      <w:r w:rsidRPr="002276EF">
        <w:rPr>
          <w:b/>
          <w:bCs/>
        </w:rPr>
        <w:t>LA SPIRITUALITA’ DEL BEATO ANTONIO ROSMINI</w:t>
      </w:r>
    </w:p>
    <w:p w14:paraId="0F6083EA" w14:textId="7A5F6A98" w:rsidR="009D3C45" w:rsidRPr="002276EF" w:rsidRDefault="009D3C45" w:rsidP="002276EF">
      <w:pPr>
        <w:jc w:val="center"/>
        <w:rPr>
          <w:b/>
          <w:bCs/>
        </w:rPr>
      </w:pPr>
      <w:r>
        <w:rPr>
          <w:b/>
          <w:bCs/>
        </w:rPr>
        <w:t>PROF. PIERLUIGI GIROLI</w:t>
      </w:r>
    </w:p>
    <w:p w14:paraId="77CA52CC" w14:textId="7A0B2D56" w:rsidR="00ED21AB" w:rsidRDefault="00ED21AB" w:rsidP="002276EF">
      <w:pPr>
        <w:jc w:val="center"/>
        <w:rPr>
          <w:b/>
          <w:bCs/>
        </w:rPr>
      </w:pPr>
    </w:p>
    <w:p w14:paraId="19D72F43" w14:textId="6D0C794F" w:rsidR="002276EF" w:rsidRPr="00AC6BF5" w:rsidRDefault="00AC6BF5" w:rsidP="002276EF">
      <w:pPr>
        <w:pStyle w:val="Paragrafoelenco"/>
        <w:numPr>
          <w:ilvl w:val="0"/>
          <w:numId w:val="3"/>
        </w:numPr>
        <w:jc w:val="both"/>
        <w:rPr>
          <w:b/>
          <w:bCs/>
          <w:i/>
          <w:iCs/>
        </w:rPr>
      </w:pPr>
      <w:r w:rsidRPr="00D47211">
        <w:rPr>
          <w:b/>
          <w:bCs/>
        </w:rPr>
        <w:t>1</w:t>
      </w:r>
      <w:r w:rsidR="00456195">
        <w:rPr>
          <w:b/>
          <w:bCs/>
        </w:rPr>
        <w:t>3</w:t>
      </w:r>
      <w:r w:rsidR="00595206">
        <w:rPr>
          <w:b/>
          <w:bCs/>
        </w:rPr>
        <w:t xml:space="preserve">-20 </w:t>
      </w:r>
      <w:r w:rsidRPr="00D47211">
        <w:rPr>
          <w:b/>
          <w:bCs/>
        </w:rPr>
        <w:t>Febbraio</w:t>
      </w:r>
      <w:r w:rsidR="00595206">
        <w:rPr>
          <w:b/>
          <w:bCs/>
        </w:rPr>
        <w:t>; 5 Marzo</w:t>
      </w:r>
      <w:r w:rsidRPr="00D47211">
        <w:rPr>
          <w:b/>
          <w:bCs/>
        </w:rPr>
        <w:t xml:space="preserve"> 202</w:t>
      </w:r>
      <w:r w:rsidR="00456195">
        <w:rPr>
          <w:b/>
          <w:bCs/>
        </w:rPr>
        <w:t>4</w:t>
      </w:r>
      <w:r>
        <w:t xml:space="preserve">: </w:t>
      </w:r>
      <w:r w:rsidR="00595206">
        <w:rPr>
          <w:i/>
          <w:iCs/>
        </w:rPr>
        <w:t>Lezioni introduttive</w:t>
      </w:r>
    </w:p>
    <w:p w14:paraId="2ACC4185" w14:textId="77777777" w:rsidR="00515E0D" w:rsidRPr="00515E0D" w:rsidRDefault="00515E0D" w:rsidP="00515E0D">
      <w:pPr>
        <w:jc w:val="both"/>
        <w:rPr>
          <w:b/>
          <w:bCs/>
        </w:rPr>
      </w:pPr>
    </w:p>
    <w:p w14:paraId="08C9FFBF" w14:textId="2E81A4F8" w:rsidR="00ED21AB" w:rsidRPr="002276EF" w:rsidRDefault="00ED21AB" w:rsidP="002276EF">
      <w:pPr>
        <w:jc w:val="center"/>
        <w:rPr>
          <w:b/>
          <w:bCs/>
        </w:rPr>
      </w:pPr>
      <w:r w:rsidRPr="002276EF">
        <w:rPr>
          <w:b/>
          <w:bCs/>
        </w:rPr>
        <w:t>ARGOMENTI</w:t>
      </w:r>
      <w:r w:rsidR="002276EF">
        <w:rPr>
          <w:b/>
          <w:bCs/>
        </w:rPr>
        <w:t xml:space="preserve"> PER GLI STUDENTI</w:t>
      </w:r>
      <w:r w:rsidR="008807AE">
        <w:rPr>
          <w:b/>
          <w:bCs/>
        </w:rPr>
        <w:t xml:space="preserve"> E DATE DI PRESENTAZIONE</w:t>
      </w:r>
    </w:p>
    <w:p w14:paraId="2D826A45" w14:textId="7F339D19" w:rsidR="00ED21AB" w:rsidRDefault="00ED21AB"/>
    <w:p w14:paraId="0E6BC601" w14:textId="77777777" w:rsidR="00963826" w:rsidRPr="00963826" w:rsidRDefault="00963826" w:rsidP="008807AE">
      <w:pPr>
        <w:pStyle w:val="Paragrafoelenco"/>
        <w:numPr>
          <w:ilvl w:val="0"/>
          <w:numId w:val="6"/>
        </w:numPr>
        <w:jc w:val="both"/>
        <w:rPr>
          <w:i/>
          <w:iCs/>
        </w:rPr>
      </w:pPr>
      <w:r w:rsidRPr="00963826">
        <w:rPr>
          <w:b/>
          <w:bCs/>
        </w:rPr>
        <w:t>12 Marzo</w:t>
      </w:r>
      <w:r w:rsidR="008807AE" w:rsidRPr="00963826">
        <w:rPr>
          <w:b/>
          <w:bCs/>
        </w:rPr>
        <w:t xml:space="preserve"> 202</w:t>
      </w:r>
      <w:r w:rsidR="00456195" w:rsidRPr="00963826">
        <w:rPr>
          <w:b/>
          <w:bCs/>
        </w:rPr>
        <w:t>4</w:t>
      </w:r>
      <w:r w:rsidR="008807AE">
        <w:t xml:space="preserve">: </w:t>
      </w:r>
      <w:r w:rsidRPr="00347D4B">
        <w:rPr>
          <w:i/>
          <w:iCs/>
        </w:rPr>
        <w:t>Massime di perfezione Cristiana:</w:t>
      </w:r>
      <w:r>
        <w:t xml:space="preserve"> la vocazione universale alla santità.</w:t>
      </w:r>
    </w:p>
    <w:p w14:paraId="70835737" w14:textId="77777777" w:rsidR="00963826" w:rsidRDefault="00963826" w:rsidP="008807AE">
      <w:pPr>
        <w:pStyle w:val="Paragrafoelenco"/>
        <w:numPr>
          <w:ilvl w:val="0"/>
          <w:numId w:val="6"/>
        </w:numPr>
        <w:jc w:val="both"/>
      </w:pPr>
      <w:r w:rsidRPr="00963826">
        <w:rPr>
          <w:b/>
          <w:bCs/>
        </w:rPr>
        <w:t>19</w:t>
      </w:r>
      <w:r w:rsidR="008807AE" w:rsidRPr="00963826">
        <w:rPr>
          <w:b/>
          <w:bCs/>
        </w:rPr>
        <w:t xml:space="preserve"> Marzo 202</w:t>
      </w:r>
      <w:r w:rsidR="00456195" w:rsidRPr="00963826">
        <w:rPr>
          <w:b/>
          <w:bCs/>
        </w:rPr>
        <w:t>4</w:t>
      </w:r>
      <w:r w:rsidR="008807AE" w:rsidRPr="008807AE">
        <w:t>:</w:t>
      </w:r>
      <w:r w:rsidR="008807AE" w:rsidRPr="00963826">
        <w:rPr>
          <w:i/>
          <w:iCs/>
        </w:rPr>
        <w:t xml:space="preserve"> </w:t>
      </w:r>
      <w:r w:rsidRPr="00347D4B">
        <w:rPr>
          <w:i/>
          <w:iCs/>
        </w:rPr>
        <w:t>Lezioni Spirituali VIII, IX e X</w:t>
      </w:r>
      <w:r>
        <w:t>: La meditazione, l’esame di coscienza e la preghiera secondo l’ordine della carità.</w:t>
      </w:r>
    </w:p>
    <w:p w14:paraId="59D19479" w14:textId="77777777" w:rsidR="00963826" w:rsidRDefault="00963826" w:rsidP="008807AE">
      <w:pPr>
        <w:pStyle w:val="Paragrafoelenco"/>
        <w:numPr>
          <w:ilvl w:val="0"/>
          <w:numId w:val="6"/>
        </w:numPr>
        <w:jc w:val="both"/>
      </w:pPr>
      <w:r w:rsidRPr="00963826">
        <w:rPr>
          <w:b/>
          <w:bCs/>
        </w:rPr>
        <w:t>9 Aprile</w:t>
      </w:r>
      <w:r w:rsidR="008807AE" w:rsidRPr="00963826">
        <w:rPr>
          <w:b/>
          <w:bCs/>
        </w:rPr>
        <w:t xml:space="preserve"> 202</w:t>
      </w:r>
      <w:r w:rsidR="00456195" w:rsidRPr="00963826">
        <w:rPr>
          <w:b/>
          <w:bCs/>
        </w:rPr>
        <w:t>4</w:t>
      </w:r>
      <w:r w:rsidR="008807AE" w:rsidRPr="00963826">
        <w:rPr>
          <w:i/>
          <w:iCs/>
        </w:rPr>
        <w:t xml:space="preserve">: </w:t>
      </w:r>
      <w:r w:rsidRPr="00347D4B">
        <w:rPr>
          <w:i/>
          <w:iCs/>
        </w:rPr>
        <w:t>Costituzioni dell’Istituto della Carità</w:t>
      </w:r>
      <w:r>
        <w:t>, Parte VI: I Quattro Fondamenti della spiritualità rosminiana. Parte VII: Lo Stato Elettivo o Spirito di Passività.</w:t>
      </w:r>
    </w:p>
    <w:p w14:paraId="70B8651E" w14:textId="77777777" w:rsidR="00963826" w:rsidRDefault="00963826" w:rsidP="008807AE">
      <w:pPr>
        <w:pStyle w:val="Paragrafoelenco"/>
        <w:numPr>
          <w:ilvl w:val="0"/>
          <w:numId w:val="6"/>
        </w:numPr>
        <w:jc w:val="both"/>
      </w:pPr>
      <w:r w:rsidRPr="00963826">
        <w:rPr>
          <w:b/>
          <w:bCs/>
        </w:rPr>
        <w:t>16 Aprile</w:t>
      </w:r>
      <w:r w:rsidR="008807AE" w:rsidRPr="00963826">
        <w:rPr>
          <w:b/>
          <w:bCs/>
        </w:rPr>
        <w:t xml:space="preserve"> 202</w:t>
      </w:r>
      <w:r w:rsidR="00456195" w:rsidRPr="00963826">
        <w:rPr>
          <w:b/>
          <w:bCs/>
        </w:rPr>
        <w:t>4</w:t>
      </w:r>
      <w:r w:rsidR="00BD6BD2">
        <w:t>:</w:t>
      </w:r>
      <w:r w:rsidR="00BD6BD2" w:rsidRPr="00963826">
        <w:rPr>
          <w:i/>
          <w:iCs/>
        </w:rPr>
        <w:t xml:space="preserve"> </w:t>
      </w:r>
      <w:r w:rsidRPr="00347D4B">
        <w:rPr>
          <w:i/>
          <w:iCs/>
        </w:rPr>
        <w:t>Costituzioni dell’Istituto della Carità</w:t>
      </w:r>
      <w:r>
        <w:t>: Parte VIII, Lo Stato Assunto e l’universalità della Carità.</w:t>
      </w:r>
      <w:r w:rsidRPr="00347D4B">
        <w:rPr>
          <w:i/>
          <w:iCs/>
        </w:rPr>
        <w:t xml:space="preserve"> Costituzioni dell’Istituto della Carità</w:t>
      </w:r>
      <w:r>
        <w:t>: Parte IX, capp. III e IV: l’attività e la “volontarietà dell’obbedienza”</w:t>
      </w:r>
    </w:p>
    <w:p w14:paraId="4B45F803" w14:textId="77777777" w:rsidR="00963826" w:rsidRDefault="00963826" w:rsidP="008807AE">
      <w:pPr>
        <w:pStyle w:val="Paragrafoelenco"/>
        <w:numPr>
          <w:ilvl w:val="0"/>
          <w:numId w:val="6"/>
        </w:numPr>
        <w:jc w:val="both"/>
      </w:pPr>
      <w:r w:rsidRPr="00963826">
        <w:rPr>
          <w:b/>
          <w:bCs/>
        </w:rPr>
        <w:t>23</w:t>
      </w:r>
      <w:r w:rsidR="00456195" w:rsidRPr="00963826">
        <w:rPr>
          <w:b/>
          <w:bCs/>
        </w:rPr>
        <w:t xml:space="preserve"> Aprile</w:t>
      </w:r>
      <w:r w:rsidR="008807AE" w:rsidRPr="00963826">
        <w:rPr>
          <w:b/>
          <w:bCs/>
        </w:rPr>
        <w:t xml:space="preserve"> 202</w:t>
      </w:r>
      <w:r w:rsidR="00456195" w:rsidRPr="00963826">
        <w:rPr>
          <w:b/>
          <w:bCs/>
        </w:rPr>
        <w:t>4</w:t>
      </w:r>
      <w:r w:rsidRPr="00963826">
        <w:rPr>
          <w:i/>
          <w:iCs/>
        </w:rPr>
        <w:t xml:space="preserve"> </w:t>
      </w:r>
      <w:r w:rsidRPr="00347D4B">
        <w:rPr>
          <w:i/>
          <w:iCs/>
        </w:rPr>
        <w:t>Costituzioni dell’Istituto della Carità</w:t>
      </w:r>
      <w:r>
        <w:t>: Parte X (da integrare con testi da concordare con il professore): le due importanti pratiche della Pietà Rosminiana: l’Offerta del proprio sangue in unione al Sangue di Cristo e la Pietà Eucaristica (i fratelli della Benedizione).</w:t>
      </w:r>
    </w:p>
    <w:p w14:paraId="21D79AD1" w14:textId="77777777" w:rsidR="00963826" w:rsidRDefault="00963826" w:rsidP="008807AE">
      <w:pPr>
        <w:pStyle w:val="Paragrafoelenco"/>
        <w:numPr>
          <w:ilvl w:val="0"/>
          <w:numId w:val="6"/>
        </w:numPr>
        <w:jc w:val="both"/>
      </w:pPr>
      <w:r w:rsidRPr="00963826">
        <w:rPr>
          <w:b/>
          <w:bCs/>
        </w:rPr>
        <w:t>30</w:t>
      </w:r>
      <w:r w:rsidR="008807AE" w:rsidRPr="00963826">
        <w:rPr>
          <w:b/>
          <w:bCs/>
        </w:rPr>
        <w:t xml:space="preserve"> Aprile 202</w:t>
      </w:r>
      <w:r w:rsidR="00456195" w:rsidRPr="00963826">
        <w:rPr>
          <w:b/>
          <w:bCs/>
        </w:rPr>
        <w:t>4</w:t>
      </w:r>
      <w:r w:rsidR="008807AE" w:rsidRPr="008807AE">
        <w:t>:</w:t>
      </w:r>
      <w:r w:rsidR="008807AE" w:rsidRPr="00963826">
        <w:rPr>
          <w:i/>
          <w:iCs/>
        </w:rPr>
        <w:t xml:space="preserve"> </w:t>
      </w:r>
      <w:r w:rsidRPr="00347D4B">
        <w:rPr>
          <w:i/>
          <w:iCs/>
        </w:rPr>
        <w:t>Il Maestro dell’amore (Discorsi della Carità)</w:t>
      </w:r>
      <w:r>
        <w:t>: L’esempio di Cristo, La Giustizia, L’Obbedienza.</w:t>
      </w:r>
    </w:p>
    <w:p w14:paraId="4878F204" w14:textId="77777777" w:rsidR="00963826" w:rsidRPr="00963826" w:rsidRDefault="00963826" w:rsidP="008807AE">
      <w:pPr>
        <w:pStyle w:val="Paragrafoelenco"/>
        <w:numPr>
          <w:ilvl w:val="0"/>
          <w:numId w:val="6"/>
        </w:numPr>
        <w:jc w:val="both"/>
      </w:pPr>
      <w:r w:rsidRPr="00963826">
        <w:rPr>
          <w:b/>
          <w:bCs/>
        </w:rPr>
        <w:t>7 Maggio</w:t>
      </w:r>
      <w:r w:rsidR="008807AE" w:rsidRPr="00963826">
        <w:rPr>
          <w:b/>
          <w:bCs/>
        </w:rPr>
        <w:t xml:space="preserve"> 202</w:t>
      </w:r>
      <w:r w:rsidR="00456195" w:rsidRPr="00963826">
        <w:rPr>
          <w:b/>
          <w:bCs/>
        </w:rPr>
        <w:t>4</w:t>
      </w:r>
      <w:r w:rsidR="008807AE" w:rsidRPr="008807AE">
        <w:t>:</w:t>
      </w:r>
      <w:r w:rsidR="008807AE" w:rsidRPr="00963826">
        <w:rPr>
          <w:i/>
          <w:iCs/>
        </w:rPr>
        <w:t xml:space="preserve"> </w:t>
      </w:r>
      <w:r w:rsidRPr="00347D4B">
        <w:rPr>
          <w:i/>
          <w:iCs/>
        </w:rPr>
        <w:t>Il Maestro dell’amore (Distorsi della Carità)</w:t>
      </w:r>
      <w:r>
        <w:t>: La Carità, Il Sacrificio e la Gloria</w:t>
      </w:r>
      <w:r w:rsidRPr="00963826">
        <w:rPr>
          <w:b/>
          <w:bCs/>
        </w:rPr>
        <w:t xml:space="preserve"> </w:t>
      </w:r>
    </w:p>
    <w:p w14:paraId="50CFF367" w14:textId="584F8A42" w:rsidR="00963826" w:rsidRDefault="00963826" w:rsidP="008807AE">
      <w:pPr>
        <w:pStyle w:val="Paragrafoelenco"/>
        <w:numPr>
          <w:ilvl w:val="0"/>
          <w:numId w:val="6"/>
        </w:numPr>
        <w:jc w:val="both"/>
      </w:pPr>
      <w:r w:rsidRPr="00963826">
        <w:rPr>
          <w:b/>
          <w:bCs/>
        </w:rPr>
        <w:t>14</w:t>
      </w:r>
      <w:r w:rsidR="00456195" w:rsidRPr="00963826">
        <w:rPr>
          <w:b/>
          <w:bCs/>
        </w:rPr>
        <w:t xml:space="preserve"> </w:t>
      </w:r>
      <w:r>
        <w:rPr>
          <w:b/>
          <w:bCs/>
        </w:rPr>
        <w:t>Maggio</w:t>
      </w:r>
      <w:r w:rsidR="008807AE" w:rsidRPr="00963826">
        <w:rPr>
          <w:b/>
          <w:bCs/>
        </w:rPr>
        <w:t xml:space="preserve"> 202</w:t>
      </w:r>
      <w:r w:rsidR="00456195" w:rsidRPr="00963826">
        <w:rPr>
          <w:b/>
          <w:bCs/>
        </w:rPr>
        <w:t>4</w:t>
      </w:r>
      <w:r w:rsidR="008807AE" w:rsidRPr="008807AE">
        <w:t>:</w:t>
      </w:r>
      <w:r w:rsidR="008807AE" w:rsidRPr="00963826">
        <w:rPr>
          <w:i/>
          <w:iCs/>
        </w:rPr>
        <w:t xml:space="preserve"> </w:t>
      </w:r>
      <w:r w:rsidRPr="00347D4B">
        <w:rPr>
          <w:i/>
          <w:iCs/>
        </w:rPr>
        <w:t>Delle Cinque Piaghe della Santa Chiesa</w:t>
      </w:r>
      <w:r>
        <w:t>: Capitoli I e II, la Spiritualità Liturgica del Beato A. Rosmini e la Formazione dei Pastori.</w:t>
      </w:r>
    </w:p>
    <w:p w14:paraId="062A47D2" w14:textId="77777777" w:rsidR="00963826" w:rsidRDefault="00963826" w:rsidP="008807AE">
      <w:pPr>
        <w:pStyle w:val="Paragrafoelenco"/>
        <w:numPr>
          <w:ilvl w:val="0"/>
          <w:numId w:val="6"/>
        </w:numPr>
        <w:jc w:val="both"/>
      </w:pPr>
      <w:r w:rsidRPr="00963826">
        <w:rPr>
          <w:b/>
          <w:bCs/>
        </w:rPr>
        <w:t>21</w:t>
      </w:r>
      <w:r w:rsidR="008807AE" w:rsidRPr="00963826">
        <w:rPr>
          <w:b/>
          <w:bCs/>
        </w:rPr>
        <w:t xml:space="preserve"> Maggio 202</w:t>
      </w:r>
      <w:r w:rsidR="00456195" w:rsidRPr="00963826">
        <w:rPr>
          <w:b/>
          <w:bCs/>
        </w:rPr>
        <w:t>4</w:t>
      </w:r>
      <w:r w:rsidR="008807AE" w:rsidRPr="008807AE">
        <w:t>:</w:t>
      </w:r>
      <w:r w:rsidR="008807AE" w:rsidRPr="00963826">
        <w:rPr>
          <w:i/>
          <w:iCs/>
        </w:rPr>
        <w:t xml:space="preserve"> </w:t>
      </w:r>
      <w:r w:rsidRPr="00347D4B">
        <w:rPr>
          <w:i/>
          <w:iCs/>
        </w:rPr>
        <w:t>Delle Cinque Piaghe della Santa Chiesa</w:t>
      </w:r>
      <w:r>
        <w:t>: Capitolo III, una Spiritualità di Comunione.</w:t>
      </w:r>
    </w:p>
    <w:p w14:paraId="4D77DB30" w14:textId="34821744" w:rsidR="006B05B0" w:rsidRPr="00963826" w:rsidRDefault="00963826" w:rsidP="008807AE">
      <w:pPr>
        <w:pStyle w:val="Paragrafoelenco"/>
        <w:numPr>
          <w:ilvl w:val="0"/>
          <w:numId w:val="6"/>
        </w:numPr>
        <w:jc w:val="both"/>
      </w:pPr>
      <w:r>
        <w:rPr>
          <w:b/>
          <w:bCs/>
        </w:rPr>
        <w:t>28</w:t>
      </w:r>
      <w:r w:rsidR="008807AE" w:rsidRPr="00963826">
        <w:rPr>
          <w:b/>
          <w:bCs/>
        </w:rPr>
        <w:t xml:space="preserve"> Maggio 202</w:t>
      </w:r>
      <w:r w:rsidR="00456195" w:rsidRPr="00963826">
        <w:rPr>
          <w:b/>
          <w:bCs/>
        </w:rPr>
        <w:t>4</w:t>
      </w:r>
      <w:r w:rsidR="008807AE" w:rsidRPr="00963826">
        <w:t xml:space="preserve">: </w:t>
      </w:r>
      <w:r w:rsidRPr="00963826">
        <w:t>Conclusioni</w:t>
      </w:r>
    </w:p>
    <w:p w14:paraId="1EDF78FD" w14:textId="50EB9019" w:rsidR="00BD6BD2" w:rsidRPr="00AC6BF5" w:rsidRDefault="00963826" w:rsidP="00BD6BD2">
      <w:pPr>
        <w:pStyle w:val="Paragrafoelenco"/>
        <w:numPr>
          <w:ilvl w:val="0"/>
          <w:numId w:val="6"/>
        </w:numPr>
        <w:jc w:val="both"/>
      </w:pPr>
      <w:r>
        <w:rPr>
          <w:b/>
          <w:bCs/>
        </w:rPr>
        <w:t>Ulteriore possibile tema</w:t>
      </w:r>
      <w:r w:rsidR="008807AE" w:rsidRPr="008807AE">
        <w:t>:</w:t>
      </w:r>
      <w:r w:rsidR="008807AE">
        <w:rPr>
          <w:i/>
          <w:iCs/>
        </w:rPr>
        <w:t xml:space="preserve"> </w:t>
      </w:r>
      <w:r w:rsidR="00BD6BD2" w:rsidRPr="00AC6BF5">
        <w:t xml:space="preserve">Un modello di vita rosminiana nel contesto del ‘900: </w:t>
      </w:r>
      <w:r w:rsidR="00BD6BD2" w:rsidRPr="00AC6BF5">
        <w:rPr>
          <w:i/>
          <w:iCs/>
        </w:rPr>
        <w:t>Clemente Rebora</w:t>
      </w:r>
      <w:r w:rsidR="00BD6BD2" w:rsidRPr="00AC6BF5">
        <w:t>, poeta e sacerdote rosminiano attraverso la sua vita e alcune sue composizioni e poesie.</w:t>
      </w:r>
    </w:p>
    <w:p w14:paraId="223F28CB" w14:textId="66FED40A" w:rsidR="002276EF" w:rsidRDefault="002276EF" w:rsidP="00AC6BF5">
      <w:pPr>
        <w:jc w:val="both"/>
      </w:pPr>
    </w:p>
    <w:p w14:paraId="18EAB02C" w14:textId="14190FA5" w:rsidR="003E4C28" w:rsidRPr="00AC6BF5" w:rsidRDefault="00AC6BF5" w:rsidP="00AC6BF5">
      <w:pPr>
        <w:jc w:val="center"/>
        <w:rPr>
          <w:b/>
          <w:bCs/>
        </w:rPr>
      </w:pPr>
      <w:r w:rsidRPr="00AC6BF5">
        <w:rPr>
          <w:b/>
          <w:bCs/>
        </w:rPr>
        <w:t>BIBLIOGRAFIA</w:t>
      </w:r>
    </w:p>
    <w:p w14:paraId="76B85E86" w14:textId="77777777" w:rsidR="003E4C28" w:rsidRDefault="003E4C28" w:rsidP="00AC6BF5">
      <w:pPr>
        <w:jc w:val="both"/>
      </w:pPr>
    </w:p>
    <w:p w14:paraId="59196CC2" w14:textId="0DF85200" w:rsidR="002276EF" w:rsidRDefault="003E4C28" w:rsidP="00AC6BF5">
      <w:pPr>
        <w:jc w:val="both"/>
      </w:pPr>
      <w:r>
        <w:t>Testi</w:t>
      </w:r>
      <w:r w:rsidR="002276EF">
        <w:t xml:space="preserve"> reperibili on-line sul sito </w:t>
      </w:r>
      <w:hyperlink r:id="rId5" w:history="1">
        <w:r w:rsidR="002276EF" w:rsidRPr="00135059">
          <w:rPr>
            <w:rStyle w:val="Collegamentoipertestuale"/>
          </w:rPr>
          <w:t>www.rosmini.it</w:t>
        </w:r>
      </w:hyperlink>
    </w:p>
    <w:p w14:paraId="4F6E1959" w14:textId="7710C6FF" w:rsidR="003E4C28" w:rsidRPr="003E4C28" w:rsidRDefault="003E4C28" w:rsidP="00AC6BF5">
      <w:pPr>
        <w:pStyle w:val="Paragrafoelenco"/>
        <w:numPr>
          <w:ilvl w:val="0"/>
          <w:numId w:val="4"/>
        </w:numPr>
        <w:jc w:val="both"/>
      </w:pPr>
      <w:r w:rsidRPr="006B05B0">
        <w:rPr>
          <w:i/>
          <w:iCs/>
        </w:rPr>
        <w:t>Massime di perfezione Cristiana</w:t>
      </w:r>
    </w:p>
    <w:p w14:paraId="59AF286F" w14:textId="6B2AEF4D" w:rsidR="003E4C28" w:rsidRPr="003E4C28" w:rsidRDefault="003E4C28" w:rsidP="00AC6BF5">
      <w:pPr>
        <w:pStyle w:val="Paragrafoelenco"/>
        <w:numPr>
          <w:ilvl w:val="0"/>
          <w:numId w:val="4"/>
        </w:numPr>
        <w:jc w:val="both"/>
      </w:pPr>
      <w:r w:rsidRPr="006B05B0">
        <w:rPr>
          <w:i/>
          <w:iCs/>
        </w:rPr>
        <w:t>Costituzioni dell’Istituto della Carità</w:t>
      </w:r>
    </w:p>
    <w:p w14:paraId="692B5F6C" w14:textId="7C626234" w:rsidR="003E4C28" w:rsidRPr="003E4C28" w:rsidRDefault="003E4C28" w:rsidP="00AC6BF5">
      <w:pPr>
        <w:pStyle w:val="Paragrafoelenco"/>
        <w:numPr>
          <w:ilvl w:val="0"/>
          <w:numId w:val="4"/>
        </w:numPr>
        <w:jc w:val="both"/>
      </w:pPr>
      <w:r>
        <w:rPr>
          <w:i/>
          <w:iCs/>
        </w:rPr>
        <w:t>Il Maestro dell’Amore</w:t>
      </w:r>
      <w:r w:rsidR="00D91974">
        <w:rPr>
          <w:i/>
          <w:iCs/>
        </w:rPr>
        <w:t xml:space="preserve"> (Discorsi della Carità)</w:t>
      </w:r>
    </w:p>
    <w:p w14:paraId="51AB41D1" w14:textId="44190DC9" w:rsidR="003E4C28" w:rsidRPr="003E4C28" w:rsidRDefault="003E4C28" w:rsidP="00AC6BF5">
      <w:pPr>
        <w:pStyle w:val="Paragrafoelenco"/>
        <w:numPr>
          <w:ilvl w:val="0"/>
          <w:numId w:val="4"/>
        </w:numPr>
        <w:jc w:val="both"/>
      </w:pPr>
      <w:r>
        <w:rPr>
          <w:i/>
          <w:iCs/>
        </w:rPr>
        <w:t>Lezioni Spirituali</w:t>
      </w:r>
    </w:p>
    <w:p w14:paraId="1032BBE7" w14:textId="655E5249" w:rsidR="003E4C28" w:rsidRPr="00D91974" w:rsidRDefault="003E4C28" w:rsidP="00AC6BF5">
      <w:pPr>
        <w:pStyle w:val="Paragrafoelenco"/>
        <w:numPr>
          <w:ilvl w:val="0"/>
          <w:numId w:val="4"/>
        </w:numPr>
        <w:jc w:val="both"/>
      </w:pPr>
      <w:r>
        <w:rPr>
          <w:i/>
          <w:iCs/>
        </w:rPr>
        <w:t>Delle Cinque Piaghe della Santa Chiesa</w:t>
      </w:r>
    </w:p>
    <w:p w14:paraId="4CD4E44A" w14:textId="39EDBEA0" w:rsidR="003E4C28" w:rsidRPr="003E4C28" w:rsidRDefault="00D91974" w:rsidP="00AC6BF5">
      <w:pPr>
        <w:pStyle w:val="Paragrafoelenco"/>
        <w:numPr>
          <w:ilvl w:val="0"/>
          <w:numId w:val="4"/>
        </w:numPr>
        <w:jc w:val="both"/>
      </w:pPr>
      <w:r w:rsidRPr="00AC6BF5">
        <w:rPr>
          <w:i/>
          <w:iCs/>
        </w:rPr>
        <w:t xml:space="preserve">Clemente Rebora </w:t>
      </w:r>
      <w:r w:rsidRPr="00AC6BF5">
        <w:t>(nel sito sono reperibili notizie sulla vita e sulle opere anche attraverso numerosi articoli.</w:t>
      </w:r>
      <w:r w:rsidR="00AC6BF5">
        <w:t xml:space="preserve"> </w:t>
      </w:r>
      <w:r w:rsidRPr="00D91974">
        <w:t xml:space="preserve">Altre </w:t>
      </w:r>
      <w:r w:rsidR="003E4C28" w:rsidRPr="00D91974">
        <w:t>p</w:t>
      </w:r>
      <w:r w:rsidR="003E4C28" w:rsidRPr="003E4C28">
        <w:t>oesie di Clemente Rebora sono reperibili on-line, ma non sul sito</w:t>
      </w:r>
      <w:r w:rsidR="00AC6BF5">
        <w:t>)</w:t>
      </w:r>
      <w:r w:rsidR="003E4C28" w:rsidRPr="003E4C28">
        <w:t>.</w:t>
      </w:r>
    </w:p>
    <w:p w14:paraId="2A0B5199" w14:textId="0F4626A3" w:rsidR="003E4C28" w:rsidRPr="003E4C28" w:rsidRDefault="003E4C28" w:rsidP="00AC6BF5">
      <w:pPr>
        <w:jc w:val="both"/>
      </w:pPr>
    </w:p>
    <w:p w14:paraId="3028A75E" w14:textId="29BC7080" w:rsidR="002276EF" w:rsidRDefault="00704C15" w:rsidP="00AC6BF5">
      <w:pPr>
        <w:jc w:val="both"/>
      </w:pPr>
      <w:r>
        <w:t>T</w:t>
      </w:r>
      <w:r w:rsidR="002276EF">
        <w:t xml:space="preserve">esti ulteriori per </w:t>
      </w:r>
      <w:r>
        <w:t>l’</w:t>
      </w:r>
      <w:r w:rsidR="002276EF">
        <w:t>approfondimento.</w:t>
      </w:r>
    </w:p>
    <w:p w14:paraId="6BF15228" w14:textId="77777777" w:rsidR="009D3C45" w:rsidRDefault="009D3C45" w:rsidP="00AC6BF5">
      <w:pPr>
        <w:jc w:val="both"/>
      </w:pPr>
    </w:p>
    <w:p w14:paraId="3D850298" w14:textId="77777777" w:rsidR="00AC6BF5" w:rsidRDefault="00AC6BF5" w:rsidP="00AC6BF5">
      <w:pPr>
        <w:pStyle w:val="Paragrafoelenco"/>
        <w:numPr>
          <w:ilvl w:val="0"/>
          <w:numId w:val="5"/>
        </w:numPr>
        <w:jc w:val="both"/>
      </w:pPr>
      <w:r>
        <w:t xml:space="preserve">M. T. ANTONELLI, </w:t>
      </w:r>
      <w:r w:rsidRPr="00023021">
        <w:rPr>
          <w:i/>
          <w:iCs/>
        </w:rPr>
        <w:t>Stile e fondamenti dell’ascetica rosminiana</w:t>
      </w:r>
      <w:r>
        <w:t>, in “Humanitas”, 7 (1939), pp. 659-675.</w:t>
      </w:r>
    </w:p>
    <w:p w14:paraId="5CE4A16B" w14:textId="77777777" w:rsidR="00AC6BF5" w:rsidRDefault="00AC6BF5" w:rsidP="00AC6BF5">
      <w:pPr>
        <w:pStyle w:val="Paragrafoelenco"/>
        <w:numPr>
          <w:ilvl w:val="0"/>
          <w:numId w:val="5"/>
        </w:numPr>
        <w:jc w:val="both"/>
      </w:pPr>
      <w:r>
        <w:t xml:space="preserve">M. T. ANTONELLI, </w:t>
      </w:r>
      <w:r w:rsidRPr="005802C5">
        <w:rPr>
          <w:i/>
          <w:iCs/>
        </w:rPr>
        <w:t>Disciplina ascetica rosminiana. La liberazione dello spirito</w:t>
      </w:r>
      <w:r>
        <w:t>, in “”Humanitas”, 2 (1950), pp. 118-132.</w:t>
      </w:r>
    </w:p>
    <w:p w14:paraId="4A11639B" w14:textId="77777777" w:rsidR="00AC6BF5" w:rsidRDefault="00AC6BF5" w:rsidP="00AC6BF5">
      <w:pPr>
        <w:pStyle w:val="Paragrafoelenco"/>
        <w:numPr>
          <w:ilvl w:val="0"/>
          <w:numId w:val="5"/>
        </w:numPr>
        <w:jc w:val="both"/>
      </w:pPr>
      <w:r>
        <w:t xml:space="preserve">M. T. ANTONELLI, </w:t>
      </w:r>
      <w:r w:rsidRPr="00F56CAF">
        <w:rPr>
          <w:i/>
          <w:iCs/>
        </w:rPr>
        <w:t>Esiti dell’ascetica rosminiana</w:t>
      </w:r>
      <w:r>
        <w:t>, in “Humanitas”, 6 (1950), pp. 553-560.</w:t>
      </w:r>
    </w:p>
    <w:p w14:paraId="18271411" w14:textId="77777777" w:rsidR="00AC6BF5" w:rsidRDefault="00AC6BF5" w:rsidP="00AC6BF5">
      <w:pPr>
        <w:pStyle w:val="Paragrafoelenco"/>
        <w:numPr>
          <w:ilvl w:val="0"/>
          <w:numId w:val="5"/>
        </w:numPr>
        <w:jc w:val="both"/>
      </w:pPr>
      <w:r>
        <w:t xml:space="preserve">M. T. ANTONELLI, </w:t>
      </w:r>
      <w:r w:rsidRPr="006F1EA6">
        <w:rPr>
          <w:i/>
          <w:iCs/>
        </w:rPr>
        <w:t>L’ascetica cristiana in Antonio Rosmini</w:t>
      </w:r>
      <w:r>
        <w:t xml:space="preserve">, </w:t>
      </w:r>
      <w:proofErr w:type="spellStart"/>
      <w:r>
        <w:t>Sodalitas</w:t>
      </w:r>
      <w:proofErr w:type="spellEnd"/>
      <w:r>
        <w:t>, Domodossola, Milano 1952.</w:t>
      </w:r>
    </w:p>
    <w:p w14:paraId="3F6EC7FE" w14:textId="77777777" w:rsidR="00AC6BF5" w:rsidRDefault="00AC6BF5" w:rsidP="00AC6BF5">
      <w:pPr>
        <w:pStyle w:val="Paragrafoelenco"/>
        <w:numPr>
          <w:ilvl w:val="0"/>
          <w:numId w:val="5"/>
        </w:numPr>
        <w:jc w:val="both"/>
      </w:pPr>
      <w:r>
        <w:t xml:space="preserve">T. BERTAMINI, </w:t>
      </w:r>
      <w:r w:rsidRPr="00AC6BF5">
        <w:rPr>
          <w:i/>
          <w:iCs/>
        </w:rPr>
        <w:t>Valore attuale dell’ascetica rosminiana</w:t>
      </w:r>
      <w:r>
        <w:t>, in “Studi Trentini di Scienze Storiche”, 4 (2000), pp. 837-845.</w:t>
      </w:r>
    </w:p>
    <w:p w14:paraId="643F1A64" w14:textId="77777777" w:rsidR="00AC6BF5" w:rsidRDefault="00AC6BF5" w:rsidP="00AC6BF5">
      <w:pPr>
        <w:pStyle w:val="Paragrafoelenco"/>
        <w:numPr>
          <w:ilvl w:val="0"/>
          <w:numId w:val="5"/>
        </w:numPr>
        <w:jc w:val="both"/>
      </w:pPr>
      <w:r>
        <w:t xml:space="preserve">G. BESCHIN, </w:t>
      </w:r>
      <w:r w:rsidRPr="00DB35FF">
        <w:rPr>
          <w:i/>
          <w:iCs/>
        </w:rPr>
        <w:t>Filosofia e ascesi nel pensiero di Antonio Rosmini</w:t>
      </w:r>
      <w:r>
        <w:t>, Morcelliana, Brescia, 1991.</w:t>
      </w:r>
    </w:p>
    <w:p w14:paraId="56C3E900" w14:textId="77777777" w:rsidR="00AC6BF5" w:rsidRDefault="00AC6BF5" w:rsidP="00AC6BF5">
      <w:pPr>
        <w:pStyle w:val="Paragrafoelenco"/>
        <w:numPr>
          <w:ilvl w:val="0"/>
          <w:numId w:val="5"/>
        </w:numPr>
        <w:jc w:val="both"/>
      </w:pPr>
      <w:r>
        <w:lastRenderedPageBreak/>
        <w:t xml:space="preserve">R. BESSERO BELTI, U. MURATORE, A. VALLE, </w:t>
      </w:r>
      <w:r w:rsidRPr="00DB35FF">
        <w:rPr>
          <w:i/>
          <w:iCs/>
        </w:rPr>
        <w:t>Ascetica e pietà rosminiana</w:t>
      </w:r>
      <w:r>
        <w:t xml:space="preserve">, </w:t>
      </w:r>
      <w:proofErr w:type="spellStart"/>
      <w:r>
        <w:t>Sodalitas</w:t>
      </w:r>
      <w:proofErr w:type="spellEnd"/>
      <w:r>
        <w:t xml:space="preserve">, Stresa – </w:t>
      </w:r>
      <w:proofErr w:type="spellStart"/>
      <w:r>
        <w:t>Spes</w:t>
      </w:r>
      <w:proofErr w:type="spellEnd"/>
      <w:r>
        <w:t>, Milazzo, 1985.</w:t>
      </w:r>
    </w:p>
    <w:p w14:paraId="5852B82F" w14:textId="77777777" w:rsidR="00AC6BF5" w:rsidRDefault="00AC6BF5" w:rsidP="00AC6BF5">
      <w:pPr>
        <w:pStyle w:val="Paragrafoelenco"/>
        <w:numPr>
          <w:ilvl w:val="0"/>
          <w:numId w:val="5"/>
        </w:numPr>
        <w:jc w:val="both"/>
      </w:pPr>
      <w:r>
        <w:t>R. BESSERO BELTI, Il valore della dottrina ascetica di A. Rosmini, in “</w:t>
      </w:r>
      <w:proofErr w:type="spellStart"/>
      <w:r>
        <w:t>Charitas</w:t>
      </w:r>
      <w:proofErr w:type="spellEnd"/>
      <w:r>
        <w:t>”, 2 (1997), pp. 41-45.</w:t>
      </w:r>
    </w:p>
    <w:p w14:paraId="176B8C7D" w14:textId="77777777" w:rsidR="00AC6BF5" w:rsidRDefault="00AC6BF5" w:rsidP="00AC6BF5">
      <w:pPr>
        <w:pStyle w:val="Paragrafoelenco"/>
        <w:numPr>
          <w:ilvl w:val="0"/>
          <w:numId w:val="5"/>
        </w:numPr>
        <w:jc w:val="both"/>
      </w:pPr>
      <w:r>
        <w:t xml:space="preserve">L. BOGLIOLO, </w:t>
      </w:r>
      <w:r w:rsidRPr="00E05420">
        <w:rPr>
          <w:i/>
          <w:iCs/>
        </w:rPr>
        <w:t>Teoresi e ascesi in Rosmini</w:t>
      </w:r>
      <w:r>
        <w:t>, in “Rivista rosminiana”, 3 (1980), pp. 281-292.</w:t>
      </w:r>
    </w:p>
    <w:p w14:paraId="5A05DD4D" w14:textId="228E2DB6" w:rsidR="005802C5" w:rsidRDefault="005802C5" w:rsidP="00AC6BF5">
      <w:pPr>
        <w:pStyle w:val="Paragrafoelenco"/>
        <w:numPr>
          <w:ilvl w:val="0"/>
          <w:numId w:val="5"/>
        </w:numPr>
        <w:jc w:val="both"/>
      </w:pPr>
      <w:r>
        <w:t xml:space="preserve">D. A. BUSSONI, </w:t>
      </w:r>
      <w:r w:rsidRPr="005802C5">
        <w:rPr>
          <w:i/>
          <w:iCs/>
        </w:rPr>
        <w:t>Le caratteristiche dell’ascetica rosminiana</w:t>
      </w:r>
      <w:r>
        <w:t>, Scuola Tipografica Benedettina, Parma, 1946.</w:t>
      </w:r>
    </w:p>
    <w:p w14:paraId="00883756" w14:textId="5C06E532" w:rsidR="00DB35FF" w:rsidRDefault="00DB35FF" w:rsidP="00AC6BF5">
      <w:pPr>
        <w:pStyle w:val="Paragrafoelenco"/>
        <w:numPr>
          <w:ilvl w:val="0"/>
          <w:numId w:val="5"/>
        </w:numPr>
        <w:jc w:val="both"/>
      </w:pPr>
      <w:r>
        <w:t xml:space="preserve">F. DE GIORGI, </w:t>
      </w:r>
      <w:r w:rsidRPr="00DB35FF">
        <w:rPr>
          <w:i/>
          <w:iCs/>
        </w:rPr>
        <w:t>La scienza del cuore. Spiritualità e cultura religiosa in Antonio Rosmini</w:t>
      </w:r>
      <w:r>
        <w:t>, Il Mulino, Bologna, 1995.</w:t>
      </w:r>
    </w:p>
    <w:p w14:paraId="68365879" w14:textId="5D6D23AF" w:rsidR="004651E9" w:rsidRDefault="004651E9" w:rsidP="00AC6BF5">
      <w:pPr>
        <w:pStyle w:val="Paragrafoelenco"/>
        <w:numPr>
          <w:ilvl w:val="0"/>
          <w:numId w:val="5"/>
        </w:numPr>
        <w:jc w:val="both"/>
      </w:pPr>
      <w:r>
        <w:t xml:space="preserve">P. GIROLI, </w:t>
      </w:r>
      <w:r w:rsidRPr="004651E9">
        <w:rPr>
          <w:i/>
          <w:iCs/>
        </w:rPr>
        <w:t>L’uomo giusto. La giustizia di Cristo come chiave di lettura della spiritualità rosminiana</w:t>
      </w:r>
      <w:r>
        <w:t xml:space="preserve">, in “Biblioteca di studi rosminiani”, </w:t>
      </w:r>
      <w:proofErr w:type="spellStart"/>
      <w:r>
        <w:t>Sodalitas</w:t>
      </w:r>
      <w:proofErr w:type="spellEnd"/>
      <w:r>
        <w:t>, Stresa, 2010.</w:t>
      </w:r>
    </w:p>
    <w:p w14:paraId="26EA7808" w14:textId="77777777" w:rsidR="00AC6BF5" w:rsidRDefault="00AC6BF5" w:rsidP="00AC6BF5">
      <w:pPr>
        <w:pStyle w:val="Paragrafoelenco"/>
        <w:numPr>
          <w:ilvl w:val="0"/>
          <w:numId w:val="5"/>
        </w:numPr>
        <w:jc w:val="both"/>
      </w:pPr>
      <w:r>
        <w:t xml:space="preserve">N. INCARDONA, </w:t>
      </w:r>
      <w:r w:rsidRPr="00E05420">
        <w:rPr>
          <w:i/>
          <w:iCs/>
        </w:rPr>
        <w:t>Struttura e fondamenti dell’ascetica e ascetica rosminiana</w:t>
      </w:r>
      <w:r>
        <w:t>, in “Rivista rosminiana”, 3-4 (1965), pp. 283-288.</w:t>
      </w:r>
    </w:p>
    <w:p w14:paraId="5FEF1426" w14:textId="3D126F39" w:rsidR="003A06DE" w:rsidRDefault="003A06DE" w:rsidP="003A06DE">
      <w:pPr>
        <w:pStyle w:val="Paragrafoelenco"/>
        <w:numPr>
          <w:ilvl w:val="0"/>
          <w:numId w:val="5"/>
        </w:numPr>
      </w:pPr>
      <w:r w:rsidRPr="003A06DE">
        <w:t xml:space="preserve">G. LORIZIO, </w:t>
      </w:r>
      <w:r w:rsidRPr="003A06DE">
        <w:rPr>
          <w:i/>
          <w:iCs/>
        </w:rPr>
        <w:t>Antonio Rosmini Serbati, 1797-1855. Un profilo storico-teologico</w:t>
      </w:r>
      <w:r w:rsidRPr="003A06DE">
        <w:t>, Pontificia Università Lateranense, Roma, 1997.</w:t>
      </w:r>
    </w:p>
    <w:p w14:paraId="6CAD7BE7" w14:textId="43604976" w:rsidR="00DB35FF" w:rsidRDefault="00DB35FF" w:rsidP="00AC6BF5">
      <w:pPr>
        <w:pStyle w:val="Paragrafoelenco"/>
        <w:numPr>
          <w:ilvl w:val="0"/>
          <w:numId w:val="5"/>
        </w:numPr>
        <w:jc w:val="both"/>
      </w:pPr>
      <w:r>
        <w:t xml:space="preserve">E. MIRRI, </w:t>
      </w:r>
      <w:r w:rsidRPr="00DB35FF">
        <w:rPr>
          <w:i/>
          <w:iCs/>
        </w:rPr>
        <w:t>La filosofia in A. Rosmini: metafisica e ascesi</w:t>
      </w:r>
      <w:r>
        <w:t xml:space="preserve">, in F. MERCADANTE/V. LATTANZI, </w:t>
      </w:r>
      <w:r w:rsidRPr="00DB35FF">
        <w:rPr>
          <w:i/>
          <w:iCs/>
        </w:rPr>
        <w:t>Elogio della filosofia</w:t>
      </w:r>
      <w:r>
        <w:t>, Fondazione Giuseppe Capograssi, Roma – Centro Internazionale di Studi Rosminiani, Stresa, 2000, pp. 553-565.</w:t>
      </w:r>
    </w:p>
    <w:p w14:paraId="600046CE" w14:textId="77777777" w:rsidR="00AC6BF5" w:rsidRDefault="00AC6BF5" w:rsidP="00AC6BF5">
      <w:pPr>
        <w:pStyle w:val="Paragrafoelenco"/>
        <w:numPr>
          <w:ilvl w:val="0"/>
          <w:numId w:val="5"/>
        </w:numPr>
        <w:jc w:val="both"/>
      </w:pPr>
      <w:r>
        <w:t xml:space="preserve">G. PICENARDI, </w:t>
      </w:r>
      <w:r w:rsidRPr="00AC6BF5">
        <w:rPr>
          <w:i/>
          <w:iCs/>
        </w:rPr>
        <w:t>Chiamati alla santità: la scuola rosminiana della santità oggi</w:t>
      </w:r>
      <w:r>
        <w:t>, Edizioni Rosminiane, Stresa, 2015.</w:t>
      </w:r>
    </w:p>
    <w:p w14:paraId="44CF9E0F" w14:textId="77777777" w:rsidR="00AC6BF5" w:rsidRDefault="00AC6BF5" w:rsidP="00AC6BF5">
      <w:pPr>
        <w:pStyle w:val="Paragrafoelenco"/>
        <w:numPr>
          <w:ilvl w:val="0"/>
          <w:numId w:val="5"/>
        </w:numPr>
        <w:jc w:val="both"/>
      </w:pPr>
      <w:r>
        <w:t xml:space="preserve">G. PUSINERI: </w:t>
      </w:r>
      <w:r w:rsidRPr="005802C5">
        <w:rPr>
          <w:i/>
          <w:iCs/>
        </w:rPr>
        <w:t>I primi abbozzi dell’ascetica rosminiana</w:t>
      </w:r>
      <w:r>
        <w:t>, in “Rivista rosminiana”, 2 (1930), pp. 172-178.</w:t>
      </w:r>
    </w:p>
    <w:p w14:paraId="051EC1DF" w14:textId="45BFAADA" w:rsidR="003A06DE" w:rsidRDefault="003A06DE" w:rsidP="003A06DE">
      <w:pPr>
        <w:pStyle w:val="Paragrafoelenco"/>
        <w:numPr>
          <w:ilvl w:val="0"/>
          <w:numId w:val="5"/>
        </w:numPr>
      </w:pPr>
      <w:r w:rsidRPr="003A06DE">
        <w:t xml:space="preserve">A. QUAQUARELLI, </w:t>
      </w:r>
      <w:r w:rsidRPr="003A06DE">
        <w:rPr>
          <w:i/>
          <w:iCs/>
        </w:rPr>
        <w:t>La lezione liturgica di Antonio Rosmini. Il sacerdozio dei fedeli</w:t>
      </w:r>
      <w:r w:rsidRPr="003A06DE">
        <w:t>, Marzorati, Milano, 1970.</w:t>
      </w:r>
    </w:p>
    <w:p w14:paraId="6328EB4B" w14:textId="7FA8ADC1" w:rsidR="00AC6BF5" w:rsidRDefault="00AC6BF5" w:rsidP="00AC6BF5">
      <w:pPr>
        <w:pStyle w:val="Paragrafoelenco"/>
        <w:numPr>
          <w:ilvl w:val="0"/>
          <w:numId w:val="5"/>
        </w:numPr>
        <w:jc w:val="both"/>
      </w:pPr>
      <w:r>
        <w:t xml:space="preserve">C. M. REBORA, </w:t>
      </w:r>
      <w:r w:rsidRPr="002464C9">
        <w:rPr>
          <w:i/>
          <w:iCs/>
        </w:rPr>
        <w:t>Antonio Rosmini, l’Asceta e il Mistico</w:t>
      </w:r>
      <w:r>
        <w:t>, in “</w:t>
      </w:r>
      <w:proofErr w:type="spellStart"/>
      <w:r>
        <w:t>Charitas</w:t>
      </w:r>
      <w:proofErr w:type="spellEnd"/>
      <w:r>
        <w:t>”, 2 (1955), pp. 557-570.</w:t>
      </w:r>
    </w:p>
    <w:p w14:paraId="09061F04" w14:textId="6794D596" w:rsidR="004651E9" w:rsidRDefault="004651E9" w:rsidP="00AC6BF5">
      <w:pPr>
        <w:pStyle w:val="Paragrafoelenco"/>
        <w:numPr>
          <w:ilvl w:val="0"/>
          <w:numId w:val="5"/>
        </w:numPr>
        <w:jc w:val="both"/>
      </w:pPr>
      <w:r>
        <w:t xml:space="preserve">C. M. REBORA, </w:t>
      </w:r>
      <w:r w:rsidRPr="004651E9">
        <w:rPr>
          <w:i/>
          <w:iCs/>
        </w:rPr>
        <w:t>Poesie, prose e traduzioni</w:t>
      </w:r>
      <w:r>
        <w:t>, a cura e con un Saggio di Adele Dei, Mondadori, Milano, 2015.</w:t>
      </w:r>
    </w:p>
    <w:p w14:paraId="33D77A82" w14:textId="77777777" w:rsidR="00AC6BF5" w:rsidRDefault="00AC6BF5" w:rsidP="00AC6BF5">
      <w:pPr>
        <w:pStyle w:val="Paragrafoelenco"/>
        <w:numPr>
          <w:ilvl w:val="0"/>
          <w:numId w:val="5"/>
        </w:numPr>
        <w:jc w:val="both"/>
      </w:pPr>
      <w:r>
        <w:t xml:space="preserve">C. RIVA, </w:t>
      </w:r>
      <w:r w:rsidRPr="00E05420">
        <w:rPr>
          <w:i/>
          <w:iCs/>
        </w:rPr>
        <w:t>Pensiero e coerenza cristiana</w:t>
      </w:r>
      <w:r>
        <w:t>, Morcelliana, Brescia, 1963.</w:t>
      </w:r>
    </w:p>
    <w:p w14:paraId="59A24016" w14:textId="2DC8AF6B" w:rsidR="004651E9" w:rsidRDefault="004651E9" w:rsidP="00AC6BF5">
      <w:pPr>
        <w:pStyle w:val="Paragrafoelenco"/>
        <w:numPr>
          <w:ilvl w:val="0"/>
          <w:numId w:val="5"/>
        </w:numPr>
        <w:jc w:val="both"/>
      </w:pPr>
      <w:r>
        <w:t xml:space="preserve">A. ROSMINI, </w:t>
      </w:r>
      <w:r w:rsidRPr="004651E9">
        <w:rPr>
          <w:i/>
          <w:iCs/>
        </w:rPr>
        <w:t>Delle cinque piaghe della Santa Chiesa</w:t>
      </w:r>
      <w:r>
        <w:t xml:space="preserve">, </w:t>
      </w:r>
      <w:r w:rsidRPr="004651E9">
        <w:t>con saggio introduttivo e note di Nunzio Galantino</w:t>
      </w:r>
      <w:r>
        <w:t xml:space="preserve"> e postfazione di Giuseppe </w:t>
      </w:r>
      <w:proofErr w:type="spellStart"/>
      <w:r>
        <w:t>Lorizio</w:t>
      </w:r>
      <w:proofErr w:type="spellEnd"/>
      <w:r>
        <w:t>, San Paolo, 2023.</w:t>
      </w:r>
    </w:p>
    <w:p w14:paraId="6AAF59CC" w14:textId="6210747C" w:rsidR="003A06DE" w:rsidRDefault="003A06DE" w:rsidP="003A06DE">
      <w:pPr>
        <w:pStyle w:val="Paragrafoelenco"/>
        <w:numPr>
          <w:ilvl w:val="0"/>
          <w:numId w:val="5"/>
        </w:numPr>
      </w:pPr>
      <w:r w:rsidRPr="003A06DE">
        <w:t xml:space="preserve">A. STAGLIANÒ, </w:t>
      </w:r>
      <w:r w:rsidRPr="003A06DE">
        <w:rPr>
          <w:i/>
          <w:iCs/>
        </w:rPr>
        <w:t>La centralità di Cristo nella teologia di Antonio Rosmini</w:t>
      </w:r>
      <w:r w:rsidRPr="003A06DE">
        <w:t>, in “La scuola cattolica”, n. 2-3 (1988), pp. 137 - 165.</w:t>
      </w:r>
    </w:p>
    <w:p w14:paraId="19648CA3" w14:textId="761DA77D" w:rsidR="00AC6BF5" w:rsidRDefault="00AC6BF5" w:rsidP="00AC6BF5">
      <w:pPr>
        <w:pStyle w:val="Paragrafoelenco"/>
        <w:numPr>
          <w:ilvl w:val="0"/>
          <w:numId w:val="5"/>
        </w:numPr>
        <w:jc w:val="both"/>
      </w:pPr>
      <w:r>
        <w:t xml:space="preserve">M. TORELLI, </w:t>
      </w:r>
      <w:r w:rsidRPr="005802C5">
        <w:rPr>
          <w:i/>
          <w:iCs/>
        </w:rPr>
        <w:t>Le premesse filosofiche dell’ascetica rosminiana</w:t>
      </w:r>
      <w:r>
        <w:t>, in “Rivista rosminiana”, 1 (1948), pp. 26-31.</w:t>
      </w:r>
    </w:p>
    <w:p w14:paraId="0C3AA369" w14:textId="0442026C" w:rsidR="0064249D" w:rsidRPr="003A06DE" w:rsidRDefault="0064249D" w:rsidP="003A06DE">
      <w:pPr>
        <w:pStyle w:val="Paragrafoelenco"/>
        <w:numPr>
          <w:ilvl w:val="0"/>
          <w:numId w:val="5"/>
        </w:numPr>
        <w:jc w:val="both"/>
        <w:rPr>
          <w:sz w:val="20"/>
          <w:szCs w:val="20"/>
        </w:rPr>
      </w:pPr>
      <w:r>
        <w:t xml:space="preserve">L. TOUZE </w:t>
      </w:r>
      <w:r w:rsidRPr="003A06DE">
        <w:rPr>
          <w:i/>
          <w:iCs/>
        </w:rPr>
        <w:t>La spiritualità cattolica tra Ottocento e Novecento. Il Cristo delle devozioni: l’Eucaristia e il Sacro Cuore</w:t>
      </w:r>
      <w:r>
        <w:t>, in “</w:t>
      </w:r>
      <w:r w:rsidR="003A06DE">
        <w:t>Studi Rogazionisti”, Luglio Settembre 2010, pp. 15-32.</w:t>
      </w:r>
      <w:r w:rsidRPr="003A06DE">
        <w:rPr>
          <w:sz w:val="20"/>
          <w:szCs w:val="20"/>
        </w:rPr>
        <w:t xml:space="preserve"> </w:t>
      </w:r>
    </w:p>
    <w:p w14:paraId="28579654" w14:textId="377709BF" w:rsidR="003A06DE" w:rsidRDefault="003A06DE" w:rsidP="003A06DE">
      <w:pPr>
        <w:pStyle w:val="Paragrafoelenco"/>
        <w:numPr>
          <w:ilvl w:val="0"/>
          <w:numId w:val="5"/>
        </w:numPr>
      </w:pPr>
      <w:r w:rsidRPr="003A06DE">
        <w:t xml:space="preserve">I. TUBALDO, </w:t>
      </w:r>
      <w:r w:rsidRPr="003A06DE">
        <w:rPr>
          <w:i/>
          <w:iCs/>
        </w:rPr>
        <w:t>La dottrina cristologica di Antonio Rosmini</w:t>
      </w:r>
      <w:r w:rsidRPr="003A06DE">
        <w:t xml:space="preserve">, S.A.L.E. </w:t>
      </w:r>
      <w:proofErr w:type="spellStart"/>
      <w:r w:rsidRPr="003A06DE">
        <w:t>Sodalitas</w:t>
      </w:r>
      <w:proofErr w:type="spellEnd"/>
      <w:r w:rsidRPr="003A06DE">
        <w:t>, Domodossola-Milano, 1954.</w:t>
      </w:r>
    </w:p>
    <w:p w14:paraId="7073F568" w14:textId="51E70FD7" w:rsidR="00DB35FF" w:rsidRDefault="00DB35FF" w:rsidP="00AC6BF5">
      <w:pPr>
        <w:pStyle w:val="Paragrafoelenco"/>
        <w:numPr>
          <w:ilvl w:val="0"/>
          <w:numId w:val="5"/>
        </w:numPr>
        <w:jc w:val="both"/>
      </w:pPr>
      <w:r>
        <w:t xml:space="preserve">P. ZOVATTO, </w:t>
      </w:r>
      <w:r w:rsidRPr="00AC6BF5">
        <w:rPr>
          <w:i/>
          <w:iCs/>
        </w:rPr>
        <w:t>Rosmini tra ascetica e mistica</w:t>
      </w:r>
      <w:r>
        <w:t>, in “Studia patavina”, 1 (2008), pp. 255-269.</w:t>
      </w:r>
    </w:p>
    <w:p w14:paraId="79DDFD72" w14:textId="77777777" w:rsidR="00602D64" w:rsidRDefault="00602D64" w:rsidP="00AC6BF5">
      <w:pPr>
        <w:jc w:val="both"/>
      </w:pPr>
    </w:p>
    <w:p w14:paraId="293A1B8E" w14:textId="04097519" w:rsidR="00FD0442" w:rsidRPr="00DE2B5C" w:rsidRDefault="00727D3C" w:rsidP="00AC6BF5">
      <w:pPr>
        <w:jc w:val="both"/>
      </w:pPr>
      <w:r>
        <w:t xml:space="preserve">Testi in lingua inglese possono essere trovati sul sito </w:t>
      </w:r>
      <w:hyperlink r:id="rId6" w:history="1">
        <w:r w:rsidRPr="00C53751">
          <w:rPr>
            <w:rStyle w:val="Collegamentoipertestuale"/>
          </w:rPr>
          <w:t>http://rosminipublications.com</w:t>
        </w:r>
      </w:hyperlink>
      <w:r>
        <w:t xml:space="preserve"> </w:t>
      </w:r>
      <w:r w:rsidR="00DE2B5C">
        <w:t xml:space="preserve">e sulla piattaforma </w:t>
      </w:r>
      <w:proofErr w:type="spellStart"/>
      <w:r w:rsidR="00DE2B5C" w:rsidRPr="00DE2B5C">
        <w:rPr>
          <w:i/>
          <w:iCs/>
        </w:rPr>
        <w:t>Discere</w:t>
      </w:r>
      <w:proofErr w:type="spellEnd"/>
      <w:r w:rsidR="00DE2B5C">
        <w:t>, su cui sono stati caricati anche altri utili testi in lingua italiana.</w:t>
      </w:r>
    </w:p>
    <w:p w14:paraId="4595A650" w14:textId="77777777" w:rsidR="00FD0442" w:rsidRDefault="002276EF" w:rsidP="00AC6BF5">
      <w:pPr>
        <w:jc w:val="both"/>
      </w:pPr>
      <w:r>
        <w:t>Lo studente</w:t>
      </w:r>
      <w:r w:rsidR="00FD0442">
        <w:t>,</w:t>
      </w:r>
      <w:r>
        <w:t xml:space="preserve"> </w:t>
      </w:r>
      <w:r w:rsidR="00FD0442">
        <w:t>in 30</w:t>
      </w:r>
      <w:r>
        <w:t xml:space="preserve"> minuti</w:t>
      </w:r>
      <w:r w:rsidR="00FD0442">
        <w:t>,</w:t>
      </w:r>
      <w:r>
        <w:t xml:space="preserve"> dovrà saper presentare la tematica in modo chiaro, oltre a rispondere e ad interloquire con i presenti su particolari aspetti</w:t>
      </w:r>
      <w:r w:rsidR="00FD0442">
        <w:t xml:space="preserve"> nei 15 minuti successivi</w:t>
      </w:r>
      <w:r w:rsidR="005802C5">
        <w:t>.</w:t>
      </w:r>
    </w:p>
    <w:p w14:paraId="44E1AB1D" w14:textId="77777777" w:rsidR="00FD0442" w:rsidRDefault="00FD0442" w:rsidP="00FD0442">
      <w:pPr>
        <w:jc w:val="center"/>
        <w:rPr>
          <w:b/>
          <w:bCs/>
        </w:rPr>
      </w:pPr>
    </w:p>
    <w:p w14:paraId="56F75053" w14:textId="68D16A23" w:rsidR="00FD0442" w:rsidRPr="00FD0442" w:rsidRDefault="00FD0442" w:rsidP="00FD0442">
      <w:pPr>
        <w:jc w:val="center"/>
        <w:rPr>
          <w:b/>
          <w:bCs/>
        </w:rPr>
      </w:pPr>
      <w:r w:rsidRPr="00FD0442">
        <w:rPr>
          <w:b/>
          <w:bCs/>
        </w:rPr>
        <w:t>MODALITA’ D’ESAME</w:t>
      </w:r>
    </w:p>
    <w:p w14:paraId="5B9D6885" w14:textId="6A2C2240" w:rsidR="006B05B0" w:rsidRDefault="00FD0442" w:rsidP="00210EE1">
      <w:pPr>
        <w:jc w:val="both"/>
      </w:pPr>
      <w:r>
        <w:t xml:space="preserve">Lo studente dovrà consegnare un elaborato scritto di almeno 10 pagine (formato A4, carattere 14) sul tema presentato, da inviare all’indirizzo di posta elettronica </w:t>
      </w:r>
      <w:hyperlink r:id="rId7" w:history="1">
        <w:r w:rsidRPr="00DA3E4B">
          <w:rPr>
            <w:rStyle w:val="Collegamentoipertestuale"/>
          </w:rPr>
          <w:t>pierluigi_giroli@hotmail.com</w:t>
        </w:r>
      </w:hyperlink>
      <w:r>
        <w:t xml:space="preserve"> </w:t>
      </w:r>
      <w:r w:rsidR="0064249D">
        <w:t>(l’elaborato potrà essere scritto in italiano o in altra lingua da concordare con il docente).</w:t>
      </w:r>
      <w:r w:rsidR="00BD6A1B">
        <w:t xml:space="preserve"> Il professore è poi disponibile anche al numero di cellulare (0039)340/3544798.</w:t>
      </w:r>
    </w:p>
    <w:sectPr w:rsidR="006B05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83E9F"/>
    <w:multiLevelType w:val="hybridMultilevel"/>
    <w:tmpl w:val="1A34A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B623B"/>
    <w:multiLevelType w:val="hybridMultilevel"/>
    <w:tmpl w:val="80AA7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B0A1B"/>
    <w:multiLevelType w:val="hybridMultilevel"/>
    <w:tmpl w:val="A4BE7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40C71"/>
    <w:multiLevelType w:val="hybridMultilevel"/>
    <w:tmpl w:val="F0E420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6354F"/>
    <w:multiLevelType w:val="hybridMultilevel"/>
    <w:tmpl w:val="476E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62F0B"/>
    <w:multiLevelType w:val="hybridMultilevel"/>
    <w:tmpl w:val="FCDE8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609726">
    <w:abstractNumId w:val="0"/>
  </w:num>
  <w:num w:numId="2" w16cid:durableId="2049337148">
    <w:abstractNumId w:val="3"/>
  </w:num>
  <w:num w:numId="3" w16cid:durableId="430013942">
    <w:abstractNumId w:val="2"/>
  </w:num>
  <w:num w:numId="4" w16cid:durableId="992677229">
    <w:abstractNumId w:val="5"/>
  </w:num>
  <w:num w:numId="5" w16cid:durableId="410857246">
    <w:abstractNumId w:val="4"/>
  </w:num>
  <w:num w:numId="6" w16cid:durableId="1585842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AB"/>
    <w:rsid w:val="00023021"/>
    <w:rsid w:val="00062B5D"/>
    <w:rsid w:val="00210EE1"/>
    <w:rsid w:val="002276EF"/>
    <w:rsid w:val="002464C9"/>
    <w:rsid w:val="00334698"/>
    <w:rsid w:val="003843D5"/>
    <w:rsid w:val="003A06DE"/>
    <w:rsid w:val="003E4C28"/>
    <w:rsid w:val="00456195"/>
    <w:rsid w:val="004651E9"/>
    <w:rsid w:val="00504DBA"/>
    <w:rsid w:val="00515E0D"/>
    <w:rsid w:val="005802C5"/>
    <w:rsid w:val="00595206"/>
    <w:rsid w:val="00602D64"/>
    <w:rsid w:val="0064249D"/>
    <w:rsid w:val="006B05B0"/>
    <w:rsid w:val="006D1DBD"/>
    <w:rsid w:val="006F1EA6"/>
    <w:rsid w:val="00704C15"/>
    <w:rsid w:val="00727D3C"/>
    <w:rsid w:val="008807AE"/>
    <w:rsid w:val="008E76AA"/>
    <w:rsid w:val="00963826"/>
    <w:rsid w:val="00965CED"/>
    <w:rsid w:val="009D3C45"/>
    <w:rsid w:val="00AC6BF5"/>
    <w:rsid w:val="00BA750F"/>
    <w:rsid w:val="00BA7B7C"/>
    <w:rsid w:val="00BD6A1B"/>
    <w:rsid w:val="00BD6BD2"/>
    <w:rsid w:val="00C76376"/>
    <w:rsid w:val="00CD318F"/>
    <w:rsid w:val="00D47211"/>
    <w:rsid w:val="00D91974"/>
    <w:rsid w:val="00DB35FF"/>
    <w:rsid w:val="00DE2B5C"/>
    <w:rsid w:val="00E05420"/>
    <w:rsid w:val="00E24282"/>
    <w:rsid w:val="00EC507C"/>
    <w:rsid w:val="00ED21AB"/>
    <w:rsid w:val="00F33627"/>
    <w:rsid w:val="00F56CAF"/>
    <w:rsid w:val="00FD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5258"/>
  <w15:chartTrackingRefBased/>
  <w15:docId w15:val="{BFEDB9D6-E523-4CF8-A7E3-63B0485A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50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21A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76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7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erluigi_giroli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minipublications.com" TargetMode="External"/><Relationship Id="rId5" Type="http://schemas.openxmlformats.org/officeDocument/2006/relationships/hyperlink" Target="http://www.rosmini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Giroli</dc:creator>
  <cp:keywords/>
  <dc:description/>
  <cp:lastModifiedBy>Pierluigi</cp:lastModifiedBy>
  <cp:revision>6</cp:revision>
  <cp:lastPrinted>2022-02-17T14:41:00Z</cp:lastPrinted>
  <dcterms:created xsi:type="dcterms:W3CDTF">2024-01-13T16:23:00Z</dcterms:created>
  <dcterms:modified xsi:type="dcterms:W3CDTF">2024-02-13T04:27:00Z</dcterms:modified>
</cp:coreProperties>
</file>